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59DB" w14:textId="4C5DC71E" w:rsidR="0017109D" w:rsidRPr="00B64E43" w:rsidRDefault="0017109D" w:rsidP="001710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333399"/>
          <w:kern w:val="0"/>
          <w:sz w:val="28"/>
          <w:szCs w:val="28"/>
          <w:lang w:eastAsia="ru-RU"/>
          <w14:ligatures w14:val="none"/>
        </w:rPr>
        <w:t>Маршрут выходного дня</w:t>
      </w:r>
    </w:p>
    <w:p w14:paraId="33B6F8C2" w14:textId="77777777" w:rsidR="0017109D" w:rsidRPr="00B64E43" w:rsidRDefault="0017109D" w:rsidP="001710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u w:val="single"/>
          <w:lang w:eastAsia="ru-RU"/>
          <w14:ligatures w14:val="none"/>
        </w:rPr>
        <w:t>«Брестская крепость»</w:t>
      </w:r>
    </w:p>
    <w:p w14:paraId="0D71E7E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Вид маршрута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пеший.</w:t>
      </w:r>
    </w:p>
    <w:p w14:paraId="65DAFA1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Рекомендуемый возраст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старший дошкольный (5-7 лет).</w:t>
      </w:r>
    </w:p>
    <w:p w14:paraId="1CB9F8EA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Цель: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способствовать   побуждению   интереса   к   культурно-</w:t>
      </w:r>
    </w:p>
    <w:p w14:paraId="258EDC5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историческому  наследию</w:t>
      </w:r>
      <w:proofErr w:type="gram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областного центра  г. Бреста. Привлечь родителей</w:t>
      </w:r>
    </w:p>
    <w:p w14:paraId="74A792F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 совместной активной деятельности с детьми.</w:t>
      </w:r>
    </w:p>
    <w:p w14:paraId="5BBE627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Задачи маршрута:</w:t>
      </w:r>
    </w:p>
    <w:p w14:paraId="31D3C9B1" w14:textId="0AF1B6AE" w:rsidR="0017109D" w:rsidRPr="00B64E43" w:rsidRDefault="00B64E43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познакомить с достопримечательностями, памятниками Брестской крепости;</w:t>
      </w:r>
    </w:p>
    <w:p w14:paraId="24ED6511" w14:textId="11FA763A" w:rsidR="0017109D" w:rsidRPr="00B64E43" w:rsidRDefault="00B64E43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</w:t>
      </w:r>
      <w:proofErr w:type="gramStart"/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</w:t>
      </w:r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стетическое</w:t>
      </w:r>
      <w:proofErr w:type="gramEnd"/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 восприяти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</w:t>
      </w:r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  эмоциональную   отзывчивость,</w:t>
      </w:r>
    </w:p>
    <w:p w14:paraId="424B07E1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творческие способности детей;</w:t>
      </w:r>
    </w:p>
    <w:p w14:paraId="3D570EB8" w14:textId="77777777" w:rsidR="00B64E43" w:rsidRDefault="00B64E43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</w:t>
      </w:r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закрепить и   систематизировать   знания   детей   о   Великой  </w:t>
      </w:r>
    </w:p>
    <w:p w14:paraId="0F34051B" w14:textId="4FDC8694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Отечественной  войне</w:t>
      </w:r>
      <w:proofErr w:type="gram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59B485B8" w14:textId="31E8CEA5" w:rsidR="0017109D" w:rsidRPr="00B64E43" w:rsidRDefault="00B64E43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- </w:t>
      </w:r>
      <w:r w:rsidR="0017109D"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воспитывать уважение к защитникам Родины на основе ярких впечатлений,</w:t>
      </w:r>
    </w:p>
    <w:p w14:paraId="7D7AC46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конкретных  исторических</w:t>
      </w:r>
      <w:proofErr w:type="gram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 фактов  доступных  детям  и   вызывающих  у  них</w:t>
      </w:r>
    </w:p>
    <w:p w14:paraId="69CE689B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сильные эмоции, гордость за свой народ, любовь к Родине.</w:t>
      </w:r>
    </w:p>
    <w:p w14:paraId="4ABCA51B" w14:textId="3D501DA3" w:rsidR="00B64E43" w:rsidRPr="007A07A1" w:rsidRDefault="0017109D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0B9EBBA2" w14:textId="50864973" w:rsidR="00B64E43" w:rsidRPr="00B64E43" w:rsidRDefault="0017109D" w:rsidP="00B64E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                          </w:t>
      </w:r>
    </w:p>
    <w:p w14:paraId="61D4DA44" w14:textId="53EECF97" w:rsidR="0017109D" w:rsidRPr="00B64E43" w:rsidRDefault="0017109D" w:rsidP="001710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 Схема Брестской крепости (вид сверху)</w:t>
      </w:r>
    </w:p>
    <w:p w14:paraId="4C9E474B" w14:textId="77777777" w:rsidR="00B64E43" w:rsidRPr="00B64E43" w:rsidRDefault="00B64E43" w:rsidP="001710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1F79F8" w14:textId="1BD8582A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  <w:r w:rsidRPr="00B64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B0292" wp14:editId="331E1D7E">
            <wp:extent cx="5457825" cy="3590925"/>
            <wp:effectExtent l="0" t="0" r="9525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8FBF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  <w:u w:val="single"/>
        </w:rPr>
        <w:t> Что посетить</w:t>
      </w:r>
      <w:r w:rsidRPr="00B64E43">
        <w:rPr>
          <w:color w:val="000000"/>
          <w:sz w:val="28"/>
          <w:szCs w:val="28"/>
          <w:u w:val="single"/>
        </w:rPr>
        <w:t>:       </w:t>
      </w:r>
      <w:r w:rsidRPr="00B64E43">
        <w:rPr>
          <w:color w:val="000000"/>
          <w:sz w:val="28"/>
          <w:szCs w:val="28"/>
        </w:rPr>
        <w:t>                                           </w:t>
      </w:r>
    </w:p>
    <w:p w14:paraId="0D46657C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-</w:t>
      </w:r>
      <w:r w:rsidRPr="00B64E43">
        <w:rPr>
          <w:color w:val="000000"/>
          <w:sz w:val="28"/>
          <w:szCs w:val="28"/>
        </w:rPr>
        <w:t>Вход «Звезда»</w:t>
      </w:r>
    </w:p>
    <w:p w14:paraId="60B00A61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-Монумент «Жажда»                                                                                               </w:t>
      </w:r>
    </w:p>
    <w:p w14:paraId="5C8B1E40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-Площадь Церемониалов </w:t>
      </w:r>
    </w:p>
    <w:p w14:paraId="6014767B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-Свято-Николаевский гарнизонный храм </w:t>
      </w:r>
    </w:p>
    <w:p w14:paraId="0C1248D8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-Главный монумент</w:t>
      </w:r>
    </w:p>
    <w:p w14:paraId="3481391F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-Штык-обелиск</w:t>
      </w:r>
    </w:p>
    <w:p w14:paraId="5C792C02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lastRenderedPageBreak/>
        <w:t>-Вечный огонь</w:t>
      </w:r>
    </w:p>
    <w:p w14:paraId="2F9A2916" w14:textId="4216DEF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-Скульптурная композиция «Героям границы, женщинам и детям мужеством своим</w:t>
      </w:r>
      <w:r w:rsidR="00B64E43">
        <w:rPr>
          <w:color w:val="000000"/>
          <w:sz w:val="28"/>
          <w:szCs w:val="28"/>
        </w:rPr>
        <w:t>,</w:t>
      </w:r>
      <w:r w:rsidRPr="00B64E43">
        <w:rPr>
          <w:color w:val="000000"/>
          <w:sz w:val="28"/>
          <w:szCs w:val="28"/>
        </w:rPr>
        <w:t xml:space="preserve"> в бессмертие шагнувшим»</w:t>
      </w:r>
      <w:r w:rsidRPr="00B64E43">
        <w:rPr>
          <w:rStyle w:val="a4"/>
          <w:color w:val="000000"/>
          <w:sz w:val="28"/>
          <w:szCs w:val="28"/>
        </w:rPr>
        <w:t> </w:t>
      </w:r>
    </w:p>
    <w:p w14:paraId="7B2ECEE3" w14:textId="77777777" w:rsidR="00B64E43" w:rsidRPr="00B64E43" w:rsidRDefault="0017109D" w:rsidP="0017109D">
      <w:pPr>
        <w:pStyle w:val="a3"/>
        <w:spacing w:before="0" w:beforeAutospacing="0" w:after="0" w:afterAutospacing="0"/>
        <w:jc w:val="center"/>
        <w:rPr>
          <w:color w:val="333399"/>
          <w:sz w:val="28"/>
          <w:szCs w:val="28"/>
        </w:rPr>
      </w:pPr>
      <w:r w:rsidRPr="00B64E43">
        <w:rPr>
          <w:color w:val="333399"/>
          <w:sz w:val="28"/>
          <w:szCs w:val="28"/>
        </w:rPr>
        <w:t> </w:t>
      </w:r>
    </w:p>
    <w:p w14:paraId="6B13819C" w14:textId="77777777" w:rsidR="00B64E43" w:rsidRPr="00B64E43" w:rsidRDefault="0017109D" w:rsidP="0017109D">
      <w:pPr>
        <w:pStyle w:val="a3"/>
        <w:spacing w:before="0" w:beforeAutospacing="0" w:after="0" w:afterAutospacing="0"/>
        <w:jc w:val="center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О чём рассказать детям до прогулки?</w:t>
      </w:r>
    </w:p>
    <w:p w14:paraId="4826FB19" w14:textId="4DC3C96F" w:rsidR="0017109D" w:rsidRPr="00B64E43" w:rsidRDefault="0017109D" w:rsidP="0017109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      </w:t>
      </w:r>
      <w:r w:rsidRPr="00B64E43">
        <w:rPr>
          <w:color w:val="333399"/>
          <w:sz w:val="28"/>
          <w:szCs w:val="28"/>
        </w:rPr>
        <w:t>    </w:t>
      </w:r>
      <w:r w:rsidRPr="00B64E43">
        <w:rPr>
          <w:color w:val="000000"/>
          <w:sz w:val="28"/>
          <w:szCs w:val="28"/>
        </w:rPr>
        <w:t>                                             </w:t>
      </w:r>
    </w:p>
    <w:p w14:paraId="1A7BBA36" w14:textId="217A521F" w:rsidR="0017109D" w:rsidRPr="00B64E43" w:rsidRDefault="0017109D" w:rsidP="0017109D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ЗАЧЕМ РАССКАЗЫВАТЬ ДЕТЯМ О ВОЙНЕ?</w:t>
      </w:r>
    </w:p>
    <w:p w14:paraId="17A37213" w14:textId="77777777" w:rsidR="0017109D" w:rsidRPr="00B64E43" w:rsidRDefault="0017109D" w:rsidP="00B64E4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События прошлого века уходят все дальше в историю, и услышать о Великой Отечественной войне из первых уст сейчас почти невозможно. Подвиги прошлого живут благодаря воспоминаниям. Если не передавать историю своим детям, Великая Отечественная война останется на страницах учебников как исторический факт, и не более. Мамы и папы стараются всесторонне развивать детей до школы, давая им знания в самых разных областях. Нельзя забывать про взращивание патриотизма. Детям интересно будет узнать о стране, о войне, о подвигах, благодаря которым мы сейчас живем. Родители, бабушки, дедушки, педагоги детских садов и развивающих центров должны посвящать детей в эту тему, воспитывать в них любовь к Родине, прививать знание истории и военных событий с малых лет.</w:t>
      </w:r>
    </w:p>
    <w:p w14:paraId="147D7433" w14:textId="77777777" w:rsidR="00B64E43" w:rsidRPr="00B64E43" w:rsidRDefault="00B64E43" w:rsidP="0017109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5C0F2D" w14:textId="3E356541" w:rsidR="0017109D" w:rsidRPr="00B64E43" w:rsidRDefault="0017109D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С ЧЕГО НАЧАТЬ РАЗГОВОР?</w:t>
      </w:r>
      <w:r w:rsidRPr="00B64E43">
        <w:rPr>
          <w:color w:val="000000"/>
          <w:sz w:val="28"/>
          <w:szCs w:val="28"/>
        </w:rPr>
        <w:br/>
      </w:r>
      <w:r w:rsidR="00B64E43" w:rsidRPr="00B64E43">
        <w:rPr>
          <w:color w:val="000000"/>
          <w:sz w:val="28"/>
          <w:szCs w:val="28"/>
        </w:rPr>
        <w:t xml:space="preserve">            </w:t>
      </w:r>
      <w:r w:rsidRPr="00B64E43">
        <w:rPr>
          <w:color w:val="000000"/>
          <w:sz w:val="28"/>
          <w:szCs w:val="28"/>
        </w:rPr>
        <w:t>Беседа на такую взрослую тему, как война, требует подходящего момента. Поговорить можно в преддверии праздника 9 Мая, а заодно пояснить, что это за день, что он значит для страны, рассказать о подготовке к параду, об украшении города к празднику. Ребенок сам может натолкнуть родителя на разговор. У дошкольника к 5 годам возникает много вопросов обо всем на свете, поэтому когда-нибудь он спросит, есть ли бабушки и дедушки у мамы и папы, где они живут, как они выросли. Это подходящая ситуация для разговора о трудном детстве детей того времени, о том, что многие мамы и папы никогда не видели своих бабушек и дедушек. О войне должны знать дети любого пола. Война — это целый период из жизни мужчин и женщин, мальчиков и девочек. Это героизм и самоотверженность дедов, отцов, сыновей и братьев, но вместе с тем – крепость духа, забота и стойкость бабушек, матерей, дочерей, сестер. Такие разговоры дают возможность рассказать об истинных образах героев, а не тех, что пропагандируют современные мультфильмы.</w:t>
      </w:r>
    </w:p>
    <w:p w14:paraId="589120EF" w14:textId="77777777" w:rsidR="00B64E43" w:rsidRPr="00B64E43" w:rsidRDefault="00B64E43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7E267BF" w14:textId="77777777" w:rsidR="00B64E43" w:rsidRPr="00B64E43" w:rsidRDefault="0017109D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ПОЧЕМУ НАЧАЛАСЬ ВОЙНА.</w:t>
      </w:r>
      <w:r w:rsidRPr="00B64E43">
        <w:rPr>
          <w:color w:val="000000"/>
          <w:sz w:val="28"/>
          <w:szCs w:val="28"/>
        </w:rPr>
        <w:br/>
      </w:r>
      <w:r w:rsidR="00B64E43" w:rsidRPr="00B64E43">
        <w:rPr>
          <w:color w:val="000000"/>
          <w:sz w:val="28"/>
          <w:szCs w:val="28"/>
        </w:rPr>
        <w:t xml:space="preserve">     </w:t>
      </w:r>
      <w:r w:rsidRPr="00B64E43">
        <w:rPr>
          <w:color w:val="000000"/>
          <w:sz w:val="28"/>
          <w:szCs w:val="28"/>
        </w:rPr>
        <w:t xml:space="preserve">У детей все просто: в «войнушке» все делятся на хороших и плохих. В мире взрослых все гораздо сложнее. Ребенку нужно объяснить, что войны начинаются из-за желания правителей государств захватить чужие богатства, природные ресурсы. Говоря о войне 1941-1945 гг., можно рассказать, что фюрер Германии Адольф Гитлер захотел уничтожить целые народы только потому, что посчитал свою нацию лучше. Он хотел установить фашистский режим во всем мире и сделать остальных людей рабами, обслугой своего народа. Даже в своей стране фашисты убивали людей, потому что у них была другая национальность. Многие страны не смогли сопротивляться Германии и сдались. Наша страна была гораздо больше, чем сейчас, и называлась </w:t>
      </w:r>
      <w:r w:rsidRPr="00B64E43">
        <w:rPr>
          <w:color w:val="000000"/>
          <w:sz w:val="28"/>
          <w:szCs w:val="28"/>
        </w:rPr>
        <w:lastRenderedPageBreak/>
        <w:t>Советским Союзом. В Союз входило много маленьких стран, люди имели разные национальности, но относились друг к другу так, будто они — одна большая семья. Гитлер предательски напал на Советский Союз, когда этого никто не ожидал. Люди спали в своих кроватях, но в один момент их жизнь изменилась, а для многих — оборвалась. Гитлер ожидал быструю капитуляцию, но он не догадывался, что советские люди будут до конца сражаться за свою свободу, а многие умрут за нее.</w:t>
      </w:r>
    </w:p>
    <w:p w14:paraId="6BF3CFE7" w14:textId="77777777" w:rsidR="00B64E43" w:rsidRPr="00B64E43" w:rsidRDefault="00B64E43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35885EB" w14:textId="750529A5" w:rsidR="0017109D" w:rsidRPr="00B64E43" w:rsidRDefault="0017109D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КАК РАССКАЗАТЬ ДЕТЯМ О ВЕЛИКОЙ ОТЕЧЕСТВЕННОЙ ВОЙНЕ</w:t>
      </w:r>
      <w:r w:rsidRPr="00B64E43">
        <w:rPr>
          <w:color w:val="000000"/>
          <w:sz w:val="28"/>
          <w:szCs w:val="28"/>
        </w:rPr>
        <w:br/>
      </w:r>
      <w:r w:rsidR="00B64E43" w:rsidRPr="00B64E43">
        <w:rPr>
          <w:color w:val="000000"/>
          <w:sz w:val="28"/>
          <w:szCs w:val="28"/>
        </w:rPr>
        <w:t xml:space="preserve">         </w:t>
      </w:r>
      <w:r w:rsidRPr="00B64E43">
        <w:rPr>
          <w:color w:val="000000"/>
          <w:sz w:val="28"/>
          <w:szCs w:val="28"/>
        </w:rPr>
        <w:t>Рассказать о войне могут близкие родственники ребенка. Если малыш посещает детский сад, то к празднику 9 Мая он познакомится с этой темой там. В младших группах дети слушают стихи и рассказы на военную тему, а детки постарше сами принимают участие в утренниках и концертах, надевают детскую форму — копию военной формы тех лет, учат стихи, песни, поздравляют ветеранов на параде. Родителям нужно поддерживать «волну», а не возлагать эту сложную тему только на воспитателей.</w:t>
      </w:r>
      <w:r w:rsidRPr="00B64E43">
        <w:rPr>
          <w:color w:val="000000"/>
          <w:sz w:val="28"/>
          <w:szCs w:val="28"/>
        </w:rPr>
        <w:br/>
      </w:r>
      <w:r w:rsidR="00B64E43" w:rsidRPr="00B64E43">
        <w:rPr>
          <w:color w:val="000000"/>
          <w:sz w:val="28"/>
          <w:szCs w:val="28"/>
        </w:rPr>
        <w:t xml:space="preserve">        </w:t>
      </w:r>
      <w:r w:rsidRPr="00B64E43">
        <w:rPr>
          <w:color w:val="000000"/>
          <w:sz w:val="28"/>
          <w:szCs w:val="28"/>
        </w:rPr>
        <w:t>Детей можно приобщать к изучению Великой Отечественной войны разными способами: посещать с ребенком вечный огонь, аллею славы, памятники героям в своем городе; ходить на парад Победы 9 мая; просить бабушек и дедушек, родившихся в военные или послевоенные годы, рассказать о своих воспоминаниях из детства; показывать награды своих родственников в войне, показать фронтовые письма, фотокарточки, если они сохранились; делать с детьми поделки к празднику Победы для утренника в детском саду или для своих родных; читать книги о войне. Детская литература подойдет для первого знакомства с образами войны. Читать книги на эту тему можно уже с трех лет. Малыш еще мал, он не поймет всех ужасов того времени, но это пока и не нужно. После пяти лет дети уже более осознанно воспринимают вопросы смерти, примеряя их на себя. Главное в такие моменты – успокоить ребенка здесь и сейчас: война уже прошла, ее уже пережили, мы живем в мирное время. Вот некоторые произведения о военном времени, которые подойдут для дошкольников:</w:t>
      </w:r>
    </w:p>
    <w:p w14:paraId="5616667B" w14:textId="77777777" w:rsidR="0017109D" w:rsidRPr="00B64E43" w:rsidRDefault="0017109D" w:rsidP="0017109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Рассказы о войне:</w:t>
      </w:r>
    </w:p>
    <w:p w14:paraId="34665BEB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В. Осеева «Андрейка»</w:t>
      </w:r>
    </w:p>
    <w:p w14:paraId="55E11B0A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Л.А. Кассиль «Рассказы о войне»</w:t>
      </w:r>
    </w:p>
    <w:p w14:paraId="37D73237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«О блокадном Ленинграде»</w:t>
      </w:r>
    </w:p>
    <w:p w14:paraId="55AE2AD1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Богданов Н. Иван Тигров «Солдатская каша» и т.д. </w:t>
      </w:r>
    </w:p>
    <w:p w14:paraId="15AD6EAB" w14:textId="77777777" w:rsidR="0017109D" w:rsidRPr="00B64E43" w:rsidRDefault="0017109D" w:rsidP="0017109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Стихи:</w:t>
      </w:r>
    </w:p>
    <w:p w14:paraId="397B4853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С. Михалков «Нет войне»</w:t>
      </w:r>
    </w:p>
    <w:p w14:paraId="49926674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С. Смирнов «Кто был на войне»</w:t>
      </w:r>
    </w:p>
    <w:p w14:paraId="107142DD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-А. Усачёв «Что такое День Победы?»</w:t>
      </w:r>
    </w:p>
    <w:p w14:paraId="641EE024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-Н. Френкель «В день Победы»</w:t>
      </w:r>
    </w:p>
    <w:p w14:paraId="0F89A657" w14:textId="77777777" w:rsidR="0017109D" w:rsidRPr="00B64E43" w:rsidRDefault="0017109D" w:rsidP="0017109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 </w:t>
      </w:r>
      <w:r w:rsidRPr="00B64E43">
        <w:rPr>
          <w:rStyle w:val="a4"/>
          <w:color w:val="333399"/>
          <w:sz w:val="28"/>
          <w:szCs w:val="28"/>
        </w:rPr>
        <w:t>Песни военных лет:</w:t>
      </w:r>
    </w:p>
    <w:p w14:paraId="2EBF023E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«Катюша»</w:t>
      </w:r>
    </w:p>
    <w:p w14:paraId="70C5C58F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«День Победы»</w:t>
      </w:r>
    </w:p>
    <w:p w14:paraId="6E38F243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«Священная война»</w:t>
      </w:r>
    </w:p>
    <w:p w14:paraId="19B2E329" w14:textId="56E65515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- «Журавли». </w:t>
      </w:r>
    </w:p>
    <w:p w14:paraId="0619A276" w14:textId="77777777" w:rsidR="00B64E43" w:rsidRPr="00B64E43" w:rsidRDefault="00B64E43" w:rsidP="0017109D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14:paraId="7EC1683E" w14:textId="0EE51110" w:rsidR="0017109D" w:rsidRPr="00B64E43" w:rsidRDefault="0017109D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000000"/>
          <w:sz w:val="28"/>
          <w:szCs w:val="28"/>
        </w:rPr>
        <w:t>ВОЕННЫЕ ПРОФЕССИИ</w:t>
      </w:r>
    </w:p>
    <w:p w14:paraId="5CC9163F" w14:textId="1D1560C3" w:rsidR="0017109D" w:rsidRPr="00B64E43" w:rsidRDefault="00B64E43" w:rsidP="0017109D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 xml:space="preserve">    </w:t>
      </w:r>
      <w:r w:rsidR="0017109D" w:rsidRPr="00B64E43">
        <w:rPr>
          <w:color w:val="000000"/>
          <w:sz w:val="28"/>
          <w:szCs w:val="28"/>
        </w:rPr>
        <w:t xml:space="preserve">Знакомя </w:t>
      </w:r>
      <w:r w:rsidRPr="00B64E43">
        <w:rPr>
          <w:color w:val="000000"/>
          <w:sz w:val="28"/>
          <w:szCs w:val="28"/>
        </w:rPr>
        <w:t>ребёнка</w:t>
      </w:r>
      <w:r w:rsidR="0017109D" w:rsidRPr="00B64E43">
        <w:rPr>
          <w:color w:val="000000"/>
          <w:sz w:val="28"/>
          <w:szCs w:val="28"/>
        </w:rPr>
        <w:t xml:space="preserve"> с событиями тех лет, можно также рассказать о военных профессиях. Военные занимаются важными для страны делами: управляют боевыми машинами, несут службу на границе, обучают молодых новобранцев военному ремеслу, чтобы в случае войны они могли встать на защиту Родины. Быть военным – так же почетно, как быть учителем, врачом, пожарным, полицейским. К военным специальностям также относятся профессии врача, летчика, моряка, связиста, инженера, водителя. В военное время люди этих профессий выполняют важнейшие миссии. Женщины наравне с мужчинами идут на войну и проявляют храбрость, отвагу, самоотверженность. Остальные работают на заводах, в госпиталях, детских садах, школах. Женщины все так же остаются матерями и женами на войне, заботятся о своих и чужих детях, о раненых на войне солдатах, как о братьях.</w:t>
      </w:r>
      <w:r w:rsidR="0017109D" w:rsidRPr="00B64E43">
        <w:rPr>
          <w:rStyle w:val="a4"/>
          <w:color w:val="000000"/>
          <w:sz w:val="28"/>
          <w:szCs w:val="28"/>
        </w:rPr>
        <w:t> </w:t>
      </w:r>
    </w:p>
    <w:p w14:paraId="101706FD" w14:textId="77777777" w:rsidR="0017109D" w:rsidRPr="00B64E43" w:rsidRDefault="0017109D" w:rsidP="0017109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A9D8D13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29675551" w14:textId="027481A0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Главный вход</w:t>
      </w:r>
    </w:p>
    <w:p w14:paraId="69E13856" w14:textId="77777777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</w:p>
    <w:p w14:paraId="1D484FE1" w14:textId="5F3B8B10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  <w:r w:rsidRPr="00B64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52CD57" wp14:editId="6EAA2DCA">
            <wp:extent cx="5940425" cy="4554326"/>
            <wp:effectExtent l="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4129" w14:textId="77777777" w:rsidR="0017109D" w:rsidRPr="00B64E43" w:rsidRDefault="0017109D" w:rsidP="00B64E4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Начните посещение мемориального комплекса с главного входа, который представляет собой железобетонный параллелепипед с высеченной в нём пятиконечной звездой.</w:t>
      </w:r>
    </w:p>
    <w:p w14:paraId="53E3A699" w14:textId="77777777" w:rsidR="0017109D" w:rsidRPr="00B64E43" w:rsidRDefault="0017109D" w:rsidP="00B64E4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lastRenderedPageBreak/>
        <w:t>Обратите внимание ребенка на то, что внутри звучит «Песня о Родине» композитора И. Дунаевского, голос Ю. Левитана, который оповещает о вероломном нападении фашистской Германии на СССР, песня</w:t>
      </w:r>
    </w:p>
    <w:p w14:paraId="5F7B1A37" w14:textId="77777777" w:rsidR="0017109D" w:rsidRPr="00B64E43" w:rsidRDefault="0017109D" w:rsidP="00B64E4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композитора А. Александрова «Священная война», звуки стрельбы.</w:t>
      </w:r>
    </w:p>
    <w:p w14:paraId="10C34F0A" w14:textId="77777777" w:rsidR="0017109D" w:rsidRDefault="0017109D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5CD3CF2E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17232C0A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0063BCAB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5B76EE06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2A6EEA4C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51D85E3B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4C9D6911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6EA96154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0C80608B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36C30B50" w14:textId="77777777" w:rsid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1C8D9B20" w14:textId="77777777" w:rsidR="00B64E43" w:rsidRPr="00B64E43" w:rsidRDefault="00B64E43" w:rsidP="00B64E43">
      <w:pPr>
        <w:pStyle w:val="a3"/>
        <w:spacing w:before="0" w:beforeAutospacing="0" w:after="0" w:afterAutospacing="0"/>
        <w:jc w:val="both"/>
        <w:rPr>
          <w:rStyle w:val="a4"/>
          <w:color w:val="333399"/>
          <w:sz w:val="28"/>
          <w:szCs w:val="28"/>
        </w:rPr>
      </w:pPr>
    </w:p>
    <w:p w14:paraId="10A999A2" w14:textId="2FBBF95E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Скульптурная композиция «Жажда»</w:t>
      </w:r>
      <w:r w:rsidRPr="00B64E43">
        <w:rPr>
          <w:color w:val="000000"/>
          <w:sz w:val="28"/>
          <w:szCs w:val="28"/>
        </w:rPr>
        <w:t> </w:t>
      </w:r>
    </w:p>
    <w:p w14:paraId="78D332C1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065B039" w14:textId="3A6F84B2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  <w:r w:rsidRPr="00B64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27089" wp14:editId="076B7B19">
            <wp:extent cx="5314950" cy="3162658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35" cy="31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1F35" w14:textId="77777777" w:rsidR="0017109D" w:rsidRPr="00B64E43" w:rsidRDefault="0017109D" w:rsidP="00B64E43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Расскажите ребёнку о том, что одна из драматических страниц обороны Брестской крепости – острая нехватка воды. Водопровод был выведен из строя в первый день войны, а лето в тот год стояло необыкновенно жаркое.</w:t>
      </w:r>
    </w:p>
    <w:p w14:paraId="1C481849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Вода была необходима для охлаждения пулемётов, раненым, женщинам и детям – всем участникам обороны. После войны на берегах рек находили пробитые каски, фляжки, кружки и останки погибших. Создатели мемориала, зная об этой трагедии, решили рассказать о ней, используя мастерство скульптора. Фигура солдата, ползущего к воде с каской в руке, не оставляет никого равнодушным.</w:t>
      </w:r>
    </w:p>
    <w:p w14:paraId="313DFDEC" w14:textId="77777777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14D86ECE" w14:textId="2D304E71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Площадь церемониалов. Мемориальные плиты</w:t>
      </w:r>
    </w:p>
    <w:p w14:paraId="5293841F" w14:textId="067DE050" w:rsidR="0017109D" w:rsidRPr="00B64E43" w:rsidRDefault="00B64E43" w:rsidP="00B64E4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noProof/>
          <w:sz w:val="28"/>
          <w:szCs w:val="28"/>
        </w:rPr>
        <w:lastRenderedPageBreak/>
        <w:drawing>
          <wp:inline distT="0" distB="0" distL="0" distR="0" wp14:anchorId="246DB5BF" wp14:editId="24B9C9C2">
            <wp:extent cx="5000625" cy="3181350"/>
            <wp:effectExtent l="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77" cy="31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A8D9" w14:textId="77777777" w:rsidR="0017109D" w:rsidRPr="00B64E43" w:rsidRDefault="0017109D" w:rsidP="00B64E43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Пройдите и рассмотрите с ребёнком на площадь церемониалов и рассмотрите мемориальные плиты. Расскажите, что в настоящее время под плитами покоится прах 1038 человек и имена 277 бойцов, командиров Красной армии и членов семей увековечены. Имена остальных неизвестны.</w:t>
      </w:r>
    </w:p>
    <w:p w14:paraId="5AF795A6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На площади церемониалов проходят митинги в честь праздника 9 Мая и Дня всенародной памяти жертв ВОВ 22 июня.</w:t>
      </w:r>
    </w:p>
    <w:p w14:paraId="3A451616" w14:textId="77777777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6734F537" w14:textId="35849496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Главный монумент</w:t>
      </w:r>
    </w:p>
    <w:p w14:paraId="7D35FFE4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96FF6A5" w14:textId="45A9EF8D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  <w:r w:rsidRPr="00B64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7C11A" wp14:editId="4F9289AF">
            <wp:extent cx="5940425" cy="3956416"/>
            <wp:effectExtent l="0" t="0" r="3175" b="635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B0F2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lastRenderedPageBreak/>
        <w:t>Далее располагается главный монумент – скульптурное изображение воина и знамени. Это огромная по своим размерам скульптура, состоящая из 200 частей.</w:t>
      </w:r>
    </w:p>
    <w:p w14:paraId="27264691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4C728C87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6BECA5F6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6F7336F4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323DE214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08EF5634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5AF72759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54C30AD1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0CF3E929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5173A3BA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76D882C9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03A8702F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285DF550" w14:textId="77777777" w:rsidR="00B64E43" w:rsidRDefault="00B64E43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41C2335E" w14:textId="6FE4675B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Штык</w:t>
      </w:r>
    </w:p>
    <w:p w14:paraId="5EF3EDC5" w14:textId="77777777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3C57E597" w14:textId="2A07B809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noProof/>
          <w:sz w:val="28"/>
          <w:szCs w:val="28"/>
        </w:rPr>
        <w:drawing>
          <wp:inline distT="0" distB="0" distL="0" distR="0" wp14:anchorId="052BFB7D" wp14:editId="09893B31">
            <wp:extent cx="5940425" cy="3963377"/>
            <wp:effectExtent l="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8743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44D97F3" w14:textId="77777777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</w:p>
    <w:p w14:paraId="74B1DB4F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Перед монументом Мужество зажжен Вечный огонь. Пламя исходит из середины пятиконечной звезды, рядом с которой бронзовыми буквами выложена надпись </w:t>
      </w:r>
      <w:r w:rsidRPr="00B64E43">
        <w:rPr>
          <w:rStyle w:val="a5"/>
          <w:color w:val="000000"/>
          <w:sz w:val="28"/>
          <w:szCs w:val="28"/>
        </w:rPr>
        <w:t>«Стояли насмерть. Слава героям».</w:t>
      </w:r>
    </w:p>
    <w:p w14:paraId="66374CB9" w14:textId="77777777" w:rsidR="0017109D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>Свято-Николаевский гарнизонный храм</w:t>
      </w:r>
    </w:p>
    <w:p w14:paraId="5B236C32" w14:textId="77777777" w:rsidR="00B64E43" w:rsidRPr="00B64E43" w:rsidRDefault="00B64E43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32D5F8A" w14:textId="01CF0F1B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  <w:r w:rsidRPr="00B64E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285BCE" wp14:editId="5E5519E3">
            <wp:extent cx="5071110" cy="344805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0" cy="345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C552" w14:textId="77777777" w:rsidR="0017109D" w:rsidRPr="00B64E43" w:rsidRDefault="0017109D" w:rsidP="00B64E43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В начале ХХ века Свято-Николаевский гарнизонный собор был главным храмом Западнорусского края, одним из самых красивых, построенных в центре Европы.</w:t>
      </w:r>
    </w:p>
    <w:p w14:paraId="476097DB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color w:val="000000"/>
          <w:sz w:val="28"/>
          <w:szCs w:val="28"/>
        </w:rPr>
        <w:t>Расскажите ребенку, что накануне войны в нём размещался клуб 84-го стрелкового полка. В ходе боёв в июне-июле 1941 года здание стало важным пунктом обороны, так как расположено на самом высоком месте острова, откуда хорошо просматривается вся территория крепости.</w:t>
      </w:r>
    </w:p>
    <w:p w14:paraId="501ED767" w14:textId="77777777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</w:p>
    <w:p w14:paraId="5FAE87D2" w14:textId="4178BE07" w:rsidR="0017109D" w:rsidRPr="00B64E43" w:rsidRDefault="0017109D" w:rsidP="0017109D">
      <w:pPr>
        <w:pStyle w:val="a3"/>
        <w:spacing w:before="0" w:beforeAutospacing="0" w:after="0" w:afterAutospacing="0"/>
        <w:rPr>
          <w:rStyle w:val="a4"/>
          <w:color w:val="333399"/>
          <w:sz w:val="28"/>
          <w:szCs w:val="28"/>
        </w:rPr>
      </w:pPr>
      <w:r w:rsidRPr="00B64E43">
        <w:rPr>
          <w:rStyle w:val="a4"/>
          <w:color w:val="333399"/>
          <w:sz w:val="28"/>
          <w:szCs w:val="28"/>
        </w:rPr>
        <w:t xml:space="preserve">Скульптурная композиция «Героям границы, женщинам и детям мужеством своим </w:t>
      </w:r>
      <w:proofErr w:type="gramStart"/>
      <w:r w:rsidRPr="00B64E43">
        <w:rPr>
          <w:rStyle w:val="a4"/>
          <w:color w:val="333399"/>
          <w:sz w:val="28"/>
          <w:szCs w:val="28"/>
        </w:rPr>
        <w:t>в бессмертие</w:t>
      </w:r>
      <w:proofErr w:type="gramEnd"/>
      <w:r w:rsidRPr="00B64E43">
        <w:rPr>
          <w:rStyle w:val="a4"/>
          <w:color w:val="333399"/>
          <w:sz w:val="28"/>
          <w:szCs w:val="28"/>
        </w:rPr>
        <w:t xml:space="preserve"> шагнувшим»</w:t>
      </w:r>
    </w:p>
    <w:p w14:paraId="3CBAAE6F" w14:textId="7C77488A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noProof/>
          <w:sz w:val="28"/>
          <w:szCs w:val="28"/>
        </w:rPr>
        <w:drawing>
          <wp:inline distT="0" distB="0" distL="0" distR="0" wp14:anchorId="0726D42A" wp14:editId="6C1FF0F8">
            <wp:extent cx="5940425" cy="3341489"/>
            <wp:effectExtent l="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710D" w14:textId="77777777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4FAFD00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Пройдите и рассмотрите эту скульптурную композицию, которая 22 июня 2011 года была торжественно открыта.</w:t>
      </w:r>
    </w:p>
    <w:p w14:paraId="5BC8EE3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Расскажите ребенку, что скульптурная композиция представляет собой изображение трёх бойцов, идущих в атаку, жены командира с детьми, раненого пограничника, которому женщина дает глоток воды. В центре помещен пограничный столб с гербом СССР и мемориальной доской. Суть композиции: решительный бой за Родину – символ национального единства.</w:t>
      </w:r>
    </w:p>
    <w:p w14:paraId="4667D90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Рассказать детям о войне 1941–1945 годов помогут стихи и рассказы, написанные специально для детей дошкольного возраста. А также можно прослушать песни военных лет.</w:t>
      </w: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4A8ED8D4" w14:textId="77777777" w:rsidR="00B64E43" w:rsidRDefault="00B64E43" w:rsidP="001710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</w:pPr>
    </w:p>
    <w:p w14:paraId="5457FA10" w14:textId="4E210BE2" w:rsidR="00B64E43" w:rsidRDefault="0017109D" w:rsidP="00B64E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>После</w:t>
      </w:r>
      <w:r w:rsid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 xml:space="preserve"> </w:t>
      </w: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>прогулки   </w:t>
      </w:r>
    </w:p>
    <w:p w14:paraId="69FEABE2" w14:textId="77777777" w:rsidR="00B64E43" w:rsidRDefault="0017109D" w:rsidP="00B64E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>        </w:t>
      </w:r>
    </w:p>
    <w:p w14:paraId="18FE811F" w14:textId="0715CA4D" w:rsidR="0017109D" w:rsidRPr="00B64E43" w:rsidRDefault="0017109D" w:rsidP="00B64E4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>  КАКИЕ ВОПРОСЫ МОЖНО ЗАДАТЬ РЕБЕНКУ?</w:t>
      </w:r>
    </w:p>
    <w:p w14:paraId="76AC3AFB" w14:textId="3171A41E" w:rsidR="0017109D" w:rsidRPr="00B64E43" w:rsidRDefault="0017109D" w:rsidP="00B64E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Поинтересуйтесь у ребенка, что запомнилось больше всего. Было ли интересно? Будет ли ему интересно пройти по этому маршруту еще раз</w:t>
      </w:r>
      <w:r w:rsid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Хотел бы он посетить другие памятные места? </w:t>
      </w:r>
    </w:p>
    <w:p w14:paraId="485F9C47" w14:textId="77777777" w:rsidR="0017109D" w:rsidRPr="00B64E43" w:rsidRDefault="0017109D" w:rsidP="0017109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Спросите у ребенка:</w:t>
      </w:r>
    </w:p>
    <w:p w14:paraId="16FB3B9E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кто принял на себя первый удар войны? (защитники крепости)</w:t>
      </w:r>
    </w:p>
    <w:p w14:paraId="3F2ADE7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какими словами можно охарактеризовать защитников Брестской крепости? (смелые, мужественные, храбрые, отважные, стойкие, героические, боевые)</w:t>
      </w:r>
    </w:p>
    <w:p w14:paraId="6AA61CD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какой подвиг совершили защитники крепости?</w:t>
      </w:r>
    </w:p>
    <w:p w14:paraId="01ACCC6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какие памятники запомнились (понравились) ребенку и почему?</w:t>
      </w:r>
    </w:p>
    <w:p w14:paraId="5D2B6283" w14:textId="77777777" w:rsidR="0017109D" w:rsidRPr="00B64E43" w:rsidRDefault="0017109D" w:rsidP="0017109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Предложите ребенку закончить пословицу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646F318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*Смелость города… (берёт)</w:t>
      </w:r>
    </w:p>
    <w:p w14:paraId="18CBF524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*Сам пропадай, а товарища…(выручай)</w:t>
      </w:r>
    </w:p>
    <w:p w14:paraId="63882B8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*Один в поле … (не воин)                                                                                           </w:t>
      </w:r>
    </w:p>
    <w:p w14:paraId="79FB0F37" w14:textId="52432D35" w:rsidR="0017109D" w:rsidRPr="00B64E43" w:rsidRDefault="00B64E43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    </w:t>
      </w:r>
      <w:r w:rsidR="0017109D"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="0017109D"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 дороге домой можно попробовать разучить с ребенком одно из стихотворений:  </w:t>
      </w:r>
    </w:p>
    <w:p w14:paraId="2F83B920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Пусть дети не знают войны</w:t>
      </w:r>
    </w:p>
    <w:p w14:paraId="6B61DC1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Войны я не видел, но знаю,</w:t>
      </w:r>
    </w:p>
    <w:p w14:paraId="2446160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трудно народу пришлось,</w:t>
      </w:r>
    </w:p>
    <w:p w14:paraId="2FC908E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голод, и холод, и ужас –</w:t>
      </w:r>
    </w:p>
    <w:p w14:paraId="4E675C62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Всё им испытать довелось.</w:t>
      </w:r>
    </w:p>
    <w:p w14:paraId="6E500CF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Пусть мирно живут на планете,</w:t>
      </w:r>
    </w:p>
    <w:p w14:paraId="100E591E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Пусть дети не знают войны,</w:t>
      </w:r>
    </w:p>
    <w:p w14:paraId="117D9145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Пусть яркое солнышко светит!</w:t>
      </w:r>
    </w:p>
    <w:p w14:paraId="193AAE7B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Мы дружной семьёй быть должны! </w:t>
      </w:r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М.Владимов</w:t>
      </w:r>
      <w:proofErr w:type="spellEnd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14:paraId="7B4450D0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06DD3B3E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День Победы</w:t>
      </w:r>
    </w:p>
    <w:p w14:paraId="703680C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Майский праздник - День Победы</w:t>
      </w:r>
    </w:p>
    <w:p w14:paraId="75F7488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Отмечает вся страна.</w:t>
      </w:r>
    </w:p>
    <w:p w14:paraId="2AA6552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Надевают наши деды</w:t>
      </w:r>
    </w:p>
    <w:p w14:paraId="4A1DD1F2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Боевые ордена.</w:t>
      </w:r>
    </w:p>
    <w:p w14:paraId="750C18C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Их с утра зовёт дорога</w:t>
      </w:r>
    </w:p>
    <w:p w14:paraId="6C1EE79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торжественный парад.</w:t>
      </w:r>
    </w:p>
    <w:p w14:paraId="78A7D50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 задумчиво с порога</w:t>
      </w:r>
    </w:p>
    <w:p w14:paraId="59A4AF3B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Вслед им бабушки глядят. </w:t>
      </w:r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Т.Белозеров</w:t>
      </w:r>
      <w:proofErr w:type="spellEnd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14:paraId="1DE3591B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Что за праздник?</w:t>
      </w:r>
    </w:p>
    <w:p w14:paraId="35DE1F2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небе праздничный салют,</w:t>
      </w:r>
    </w:p>
    <w:p w14:paraId="255DD371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Фейерверки там и тут.</w:t>
      </w:r>
    </w:p>
    <w:p w14:paraId="1B855957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Поздравляет вся страна</w:t>
      </w:r>
    </w:p>
    <w:p w14:paraId="65C1166D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Славных ветеранов.</w:t>
      </w:r>
    </w:p>
    <w:p w14:paraId="3B8639CD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цветущая весна</w:t>
      </w:r>
    </w:p>
    <w:p w14:paraId="27643E0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Дарит им тюльпаны,</w:t>
      </w:r>
    </w:p>
    <w:p w14:paraId="4BAC29C5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Дарит белую сирень.</w:t>
      </w:r>
    </w:p>
    <w:p w14:paraId="26CB503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Что за славный майский день? </w:t>
      </w:r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Н.Иванова</w:t>
      </w:r>
      <w:proofErr w:type="spellEnd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14:paraId="60D24705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Ля </w:t>
      </w:r>
      <w:proofErr w:type="spellStart"/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Вечнага</w:t>
      </w:r>
      <w:proofErr w:type="spellEnd"/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агню</w:t>
      </w:r>
      <w:proofErr w:type="spellEnd"/>
    </w:p>
    <w:p w14:paraId="7DFB6540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Вечны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агонь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</w:p>
    <w:p w14:paraId="306851AB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Гэта светлая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памяць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Радзiмы</w:t>
      </w:r>
      <w:proofErr w:type="spellEnd"/>
    </w:p>
    <w:p w14:paraId="2D11EC0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бессмяротных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герояў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яе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2399B43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Гэта – наша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гатоўнасцьБыць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iмi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AA4A29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Гэта – наша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пракляццеВайне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Мiхась</w:t>
      </w:r>
      <w:proofErr w:type="spellEnd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Пазнякоў</w:t>
      </w:r>
      <w:proofErr w:type="spellEnd"/>
      <w:r w:rsidRPr="00B64E4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14:paraId="78FE3C31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4C580CA0" w14:textId="77777777" w:rsidR="0017109D" w:rsidRPr="00B64E43" w:rsidRDefault="0017109D" w:rsidP="0017109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Дома поиграйте с ребёнком                                                                      </w:t>
      </w:r>
    </w:p>
    <w:p w14:paraId="68E93475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Дидактическая игра «Кто где служит?»</w:t>
      </w:r>
    </w:p>
    <w:p w14:paraId="558E60A4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Небо охраняют - лётчики;</w:t>
      </w:r>
    </w:p>
    <w:p w14:paraId="521E623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Границу - пограничники;</w:t>
      </w:r>
    </w:p>
    <w:p w14:paraId="72ABEF9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танковых войсках служат - танкисты;</w:t>
      </w:r>
    </w:p>
    <w:p w14:paraId="4913527D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пехоте - пехотинцы.</w:t>
      </w:r>
    </w:p>
    <w:p w14:paraId="05506F2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ты знаешь, чем занимаются военные?</w:t>
      </w:r>
    </w:p>
    <w:p w14:paraId="79C45080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7B5146F1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Дидактическая игра «Кто что делает?»</w:t>
      </w:r>
    </w:p>
    <w:p w14:paraId="781B82E9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буду называть профессию, а ты мне говори, что делает человек:</w:t>
      </w:r>
    </w:p>
    <w:p w14:paraId="527A0C1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Лётчик - управляет самолётом;</w:t>
      </w:r>
    </w:p>
    <w:p w14:paraId="2F2FD542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Пограничник - охраняет границу;</w:t>
      </w:r>
    </w:p>
    <w:p w14:paraId="59151034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Танкист - управляет танком;</w:t>
      </w:r>
    </w:p>
    <w:p w14:paraId="181B82D2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Подводник - плавает под водой;</w:t>
      </w:r>
    </w:p>
    <w:p w14:paraId="7276634A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Моряк - управляет кораблём;</w:t>
      </w:r>
    </w:p>
    <w:p w14:paraId="42CC0625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Сапёр - обезвреживает мины.</w:t>
      </w:r>
    </w:p>
    <w:p w14:paraId="2814817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35B6E19C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Игра «Попади в цель»</w:t>
      </w:r>
      <w:r w:rsidRPr="00B64E4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43F9E66D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Загадайте загадку:</w:t>
      </w:r>
    </w:p>
    <w:p w14:paraId="6509CBBF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Гусеницы две ползут,</w:t>
      </w:r>
    </w:p>
    <w:p w14:paraId="43DA4AA8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Башню с пушкою </w:t>
      </w:r>
      <w:proofErr w:type="gram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везут.(</w:t>
      </w:r>
      <w:proofErr w:type="gram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Танк)</w:t>
      </w: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Без разгона ввысь взлетаю,</w:t>
      </w:r>
    </w:p>
    <w:p w14:paraId="286EFAEE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Стрекозу напоминаю</w:t>
      </w:r>
    </w:p>
    <w:p w14:paraId="449D4584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Отправляется в полет</w:t>
      </w:r>
    </w:p>
    <w:p w14:paraId="6080B69D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Наш…(Вертолет)</w:t>
      </w:r>
    </w:p>
    <w:p w14:paraId="44EA80D3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</w:t>
      </w:r>
    </w:p>
    <w:p w14:paraId="735CE5AE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                      </w:t>
      </w:r>
      <w:r w:rsidRPr="00B64E43">
        <w:rPr>
          <w:rFonts w:ascii="Times New Roman" w:eastAsia="Times New Roman" w:hAnsi="Times New Roman" w:cs="Times New Roman"/>
          <w:b/>
          <w:bCs/>
          <w:color w:val="FF6600"/>
          <w:kern w:val="0"/>
          <w:sz w:val="28"/>
          <w:szCs w:val="28"/>
          <w:lang w:eastAsia="ru-RU"/>
          <w14:ligatures w14:val="none"/>
        </w:rPr>
        <w:t>  ДОПОЛНИТЕЛЬНЫЕ СВЕДЕНИЯ</w:t>
      </w:r>
    </w:p>
    <w:p w14:paraId="4DE44BE8" w14:textId="77777777" w:rsidR="0017109D" w:rsidRPr="00B64E43" w:rsidRDefault="0017109D" w:rsidP="0017109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Время работы</w:t>
      </w:r>
    </w:p>
    <w:p w14:paraId="4A40DB52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Попасть на территорию крепости можно ежедневно с 8:00 до 00:00.</w:t>
      </w:r>
    </w:p>
    <w:p w14:paraId="352AC30A" w14:textId="77777777" w:rsidR="0017109D" w:rsidRPr="00B64E43" w:rsidRDefault="0017109D" w:rsidP="0017109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Как добраться</w:t>
      </w:r>
    </w:p>
    <w:p w14:paraId="44891FD6" w14:textId="77777777" w:rsidR="0017109D" w:rsidRPr="00B64E43" w:rsidRDefault="0017109D" w:rsidP="0017109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начала нужно оказаться в Бресте, а далее лучше всего использовать «11 маршрут», то есть прогуляться до крепости пешком, так как удобного общественного транспорта поблизости нет. Забиваешь в навигатор адрес (</w:t>
      </w:r>
      <w:hyperlink r:id="rId13" w:history="1">
        <w:r w:rsidRPr="00B64E43">
          <w:rPr>
            <w:rFonts w:ascii="Times New Roman" w:eastAsia="Times New Roman" w:hAnsi="Times New Roman" w:cs="Times New Roman"/>
            <w:color w:val="004E88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ул. Героев обороны Брестской крепости, 60</w:t>
        </w:r>
      </w:hyperlink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) и наслаждаешься прогулкой. Расстояния в Бресте небольшие (от </w:t>
      </w:r>
      <w:proofErr w:type="spellStart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жд</w:t>
      </w:r>
      <w:proofErr w:type="spellEnd"/>
      <w:r w:rsidRPr="00B64E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/авто вокзалов/центра города не более 3-5 км). А если не любишь ходить, можно всегда воспользоваться такси.</w:t>
      </w:r>
    </w:p>
    <w:p w14:paraId="72312DBD" w14:textId="642B4A83" w:rsidR="0017109D" w:rsidRPr="00B64E43" w:rsidRDefault="0017109D" w:rsidP="001710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64E43">
        <w:rPr>
          <w:noProof/>
          <w:sz w:val="28"/>
          <w:szCs w:val="28"/>
        </w:rPr>
        <w:drawing>
          <wp:inline distT="0" distB="0" distL="0" distR="0" wp14:anchorId="6BD663DF" wp14:editId="7A0DE594">
            <wp:extent cx="5940425" cy="3672816"/>
            <wp:effectExtent l="0" t="0" r="3175" b="444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FE12" w14:textId="77777777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</w:p>
    <w:p w14:paraId="141C5EA8" w14:textId="77777777" w:rsidR="0017109D" w:rsidRPr="00B64E43" w:rsidRDefault="0017109D">
      <w:pPr>
        <w:rPr>
          <w:rFonts w:ascii="Times New Roman" w:hAnsi="Times New Roman" w:cs="Times New Roman"/>
          <w:sz w:val="28"/>
          <w:szCs w:val="28"/>
        </w:rPr>
      </w:pPr>
    </w:p>
    <w:sectPr w:rsidR="0017109D" w:rsidRPr="00B64E43" w:rsidSect="00B64E43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E1A"/>
    <w:multiLevelType w:val="multilevel"/>
    <w:tmpl w:val="44060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67386"/>
    <w:multiLevelType w:val="multilevel"/>
    <w:tmpl w:val="4C942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C590C"/>
    <w:multiLevelType w:val="multilevel"/>
    <w:tmpl w:val="D5AA5E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ED74FA"/>
    <w:multiLevelType w:val="multilevel"/>
    <w:tmpl w:val="DDAA42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2C42E0"/>
    <w:multiLevelType w:val="multilevel"/>
    <w:tmpl w:val="BBA090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3203BC"/>
    <w:multiLevelType w:val="multilevel"/>
    <w:tmpl w:val="FE188B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973977">
    <w:abstractNumId w:val="2"/>
  </w:num>
  <w:num w:numId="2" w16cid:durableId="2145468174">
    <w:abstractNumId w:val="5"/>
  </w:num>
  <w:num w:numId="3" w16cid:durableId="530605679">
    <w:abstractNumId w:val="3"/>
  </w:num>
  <w:num w:numId="4" w16cid:durableId="566498481">
    <w:abstractNumId w:val="1"/>
  </w:num>
  <w:num w:numId="5" w16cid:durableId="1912618510">
    <w:abstractNumId w:val="0"/>
  </w:num>
  <w:num w:numId="6" w16cid:durableId="16485821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09D"/>
    <w:rsid w:val="0017109D"/>
    <w:rsid w:val="007A07A1"/>
    <w:rsid w:val="00B6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49C59"/>
  <w15:chartTrackingRefBased/>
  <w15:docId w15:val="{1A120CFD-1A20-4DB0-82CE-8E533300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7109D"/>
    <w:rPr>
      <w:b/>
      <w:bCs/>
    </w:rPr>
  </w:style>
  <w:style w:type="character" w:styleId="a5">
    <w:name w:val="Emphasis"/>
    <w:basedOn w:val="a0"/>
    <w:uiPriority w:val="20"/>
    <w:qFormat/>
    <w:rsid w:val="00171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ru/maps/place/%D0%91%D1%80%D0%B5%D1%81%D1%82%D1%81%D0%BA%D0%B0%D1%8F+%D0%BA%D1%80%D0%B5%D0%BF%D0%BE%D1%81%D1%82%D1%8C/@52.0835382,23.6571415,17z/data=!4m5!3m4!1s0x47210bb95bb85f3b:0xa9bf7efcabf96f3c!8m2!3d52.0827602!4d23.658053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2008</Words>
  <Characters>11449</Characters>
  <Application>Microsoft Office Word</Application>
  <DocSecurity>0</DocSecurity>
  <Lines>95</Lines>
  <Paragraphs>26</Paragraphs>
  <ScaleCrop>false</ScaleCrop>
  <Company/>
  <LinksUpToDate>false</LinksUpToDate>
  <CharactersWithSpaces>13431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2023-11-02T08:44:00Z</dcterms:created>
  <dcterms:modified xsi:type="dcterms:W3CDTF">2023-11-02T09:18:00Z</dcterms:modified>
</cp:coreProperties>
</file>