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2413" w14:textId="202F68A9" w:rsidR="00485D60" w:rsidRPr="00701A9B" w:rsidRDefault="000A3FF5" w:rsidP="00D917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A9B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5A152B9B" w14:textId="6C62440D" w:rsidR="00701A9B" w:rsidRDefault="000A3FF5" w:rsidP="00C40E0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01A9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001C8" w:rsidRPr="00701A9B">
        <w:rPr>
          <w:rFonts w:ascii="Times New Roman" w:hAnsi="Times New Roman" w:cs="Times New Roman"/>
          <w:b/>
          <w:bCs/>
          <w:sz w:val="32"/>
          <w:szCs w:val="32"/>
        </w:rPr>
        <w:t>Игры и и</w:t>
      </w:r>
      <w:r w:rsidRPr="00701A9B">
        <w:rPr>
          <w:rFonts w:ascii="Times New Roman" w:hAnsi="Times New Roman" w:cs="Times New Roman"/>
          <w:b/>
          <w:bCs/>
          <w:sz w:val="32"/>
          <w:szCs w:val="32"/>
        </w:rPr>
        <w:t>гровые упражнения, способствующие формированию элементарных математических представлений</w:t>
      </w:r>
      <w:r w:rsidR="003C09D1" w:rsidRPr="00701A9B">
        <w:rPr>
          <w:rFonts w:ascii="Times New Roman" w:hAnsi="Times New Roman" w:cs="Times New Roman"/>
          <w:b/>
          <w:bCs/>
          <w:sz w:val="32"/>
          <w:szCs w:val="32"/>
        </w:rPr>
        <w:t xml:space="preserve"> у детей с тяжёлыми нарушениями речи</w:t>
      </w:r>
      <w:r w:rsidR="00701A9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4B84E15" w14:textId="1D121750" w:rsidR="006A4A9D" w:rsidRPr="00701A9B" w:rsidRDefault="000A3FF5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«Большой-маленький»</w:t>
      </w:r>
    </w:p>
    <w:p w14:paraId="386B10F1" w14:textId="4CA30309" w:rsidR="0098773A" w:rsidRDefault="0098773A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различать предметы по величине (большой-маленький)</w:t>
      </w:r>
      <w:r w:rsidR="003C09D1">
        <w:rPr>
          <w:rFonts w:ascii="Times New Roman" w:hAnsi="Times New Roman" w:cs="Times New Roman"/>
          <w:sz w:val="28"/>
          <w:szCs w:val="28"/>
        </w:rPr>
        <w:t>, в активный словарь ребёнка вводим слова «большой», «маленький»</w:t>
      </w:r>
    </w:p>
    <w:p w14:paraId="7F064C8A" w14:textId="4C6F39B5" w:rsidR="0098773A" w:rsidRDefault="0098773A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опросит</w:t>
      </w:r>
      <w:r w:rsidR="00701A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ребёнка показать большую и маленькую машину, большую рыбку и маленькую</w:t>
      </w:r>
      <w:r w:rsidR="003C09D1">
        <w:rPr>
          <w:rFonts w:ascii="Times New Roman" w:hAnsi="Times New Roman" w:cs="Times New Roman"/>
          <w:sz w:val="28"/>
          <w:szCs w:val="28"/>
        </w:rPr>
        <w:t>,</w:t>
      </w:r>
      <w:r w:rsidR="003C09D1" w:rsidRPr="003C09D1">
        <w:rPr>
          <w:rFonts w:ascii="Times New Roman" w:hAnsi="Times New Roman" w:cs="Times New Roman"/>
          <w:sz w:val="28"/>
          <w:szCs w:val="28"/>
        </w:rPr>
        <w:t xml:space="preserve"> </w:t>
      </w:r>
      <w:r w:rsidR="003C09D1">
        <w:rPr>
          <w:rFonts w:ascii="Times New Roman" w:hAnsi="Times New Roman" w:cs="Times New Roman"/>
          <w:sz w:val="28"/>
          <w:szCs w:val="28"/>
        </w:rPr>
        <w:t>в активный словарь ребёнка вводим слова «большой», «маленький»</w:t>
      </w:r>
    </w:p>
    <w:p w14:paraId="51F0DB08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FEE0A6" w14:textId="125B419D" w:rsidR="0098773A" w:rsidRPr="00701A9B" w:rsidRDefault="0098773A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«Раскрась мячики»</w:t>
      </w:r>
    </w:p>
    <w:p w14:paraId="07AD4B60" w14:textId="7E8AEBDE" w:rsidR="00217958" w:rsidRDefault="0021795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детей различать предметы по величине, различать и называть основные цвета</w:t>
      </w:r>
      <w:r w:rsidR="003C09D1">
        <w:rPr>
          <w:rFonts w:ascii="Times New Roman" w:hAnsi="Times New Roman" w:cs="Times New Roman"/>
          <w:sz w:val="28"/>
          <w:szCs w:val="28"/>
        </w:rPr>
        <w:t>,</w:t>
      </w:r>
      <w:r w:rsidR="003C09D1" w:rsidRPr="003C09D1">
        <w:rPr>
          <w:rFonts w:ascii="Times New Roman" w:hAnsi="Times New Roman" w:cs="Times New Roman"/>
          <w:sz w:val="28"/>
          <w:szCs w:val="28"/>
        </w:rPr>
        <w:t xml:space="preserve"> </w:t>
      </w:r>
      <w:r w:rsidR="003C09D1">
        <w:rPr>
          <w:rFonts w:ascii="Times New Roman" w:hAnsi="Times New Roman" w:cs="Times New Roman"/>
          <w:sz w:val="28"/>
          <w:szCs w:val="28"/>
        </w:rPr>
        <w:t>в активный словарь ребёнка вводим слова «красный» «синий» «зелёный» «жёлтый»</w:t>
      </w:r>
    </w:p>
    <w:p w14:paraId="27656E8F" w14:textId="761FE166" w:rsidR="00217958" w:rsidRDefault="0021795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редложит</w:t>
      </w:r>
      <w:r w:rsidR="00701A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ребёнку большие мячи раскрасить в красный цвет, а маленькие-в синий.</w:t>
      </w:r>
    </w:p>
    <w:p w14:paraId="632A90B9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06F0D0" w14:textId="758AA6B6" w:rsidR="00217958" w:rsidRPr="00701A9B" w:rsidRDefault="00217958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«Длинный-короткий»</w:t>
      </w:r>
    </w:p>
    <w:p w14:paraId="2AD9BC3B" w14:textId="210C0EB2" w:rsidR="00217958" w:rsidRDefault="0021795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17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детей различать предметы по величине(длинный-короткий)</w:t>
      </w:r>
      <w:r w:rsidR="003C09D1">
        <w:rPr>
          <w:rFonts w:ascii="Times New Roman" w:hAnsi="Times New Roman" w:cs="Times New Roman"/>
          <w:sz w:val="28"/>
          <w:szCs w:val="28"/>
        </w:rPr>
        <w:t>,</w:t>
      </w:r>
      <w:r w:rsidR="003C09D1" w:rsidRPr="003C09D1">
        <w:rPr>
          <w:rFonts w:ascii="Times New Roman" w:hAnsi="Times New Roman" w:cs="Times New Roman"/>
          <w:sz w:val="28"/>
          <w:szCs w:val="28"/>
        </w:rPr>
        <w:t xml:space="preserve"> </w:t>
      </w:r>
      <w:r w:rsidR="003C09D1">
        <w:rPr>
          <w:rFonts w:ascii="Times New Roman" w:hAnsi="Times New Roman" w:cs="Times New Roman"/>
          <w:sz w:val="28"/>
          <w:szCs w:val="28"/>
        </w:rPr>
        <w:t>в активный словарь ребёнка вводим слова «длинный» «короткий»</w:t>
      </w:r>
    </w:p>
    <w:p w14:paraId="2B2B5B4E" w14:textId="4E681DE1" w:rsidR="00217958" w:rsidRDefault="0021795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опросит</w:t>
      </w:r>
      <w:r w:rsidR="00701A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ребёнка показать длинную полоску, короткую полоску, длинный карандаш и короткий, длинный огурец и короткий</w:t>
      </w:r>
    </w:p>
    <w:p w14:paraId="3D267C7F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046E40" w14:textId="1538BFE5" w:rsidR="00217958" w:rsidRPr="00701A9B" w:rsidRDefault="00217958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«Высокий-низкий»</w:t>
      </w:r>
    </w:p>
    <w:p w14:paraId="6D9E4F29" w14:textId="4E247072" w:rsidR="00217958" w:rsidRDefault="0021795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17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детей различать предметы по величине(высокий-низкий)</w:t>
      </w:r>
    </w:p>
    <w:p w14:paraId="6D8C492C" w14:textId="1D05A155" w:rsidR="00217958" w:rsidRDefault="0021795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редложит</w:t>
      </w:r>
      <w:r w:rsidR="00701A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ребёнку рассмотреть рисунок. Попросить на рисунке показать высокую пирамидку и низкую пирамидку, высокий дом и низкий дом,</w:t>
      </w:r>
      <w:r w:rsidR="003C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стол и низкий стол.</w:t>
      </w:r>
      <w:r w:rsidR="003C09D1">
        <w:rPr>
          <w:rFonts w:ascii="Times New Roman" w:hAnsi="Times New Roman" w:cs="Times New Roman"/>
          <w:sz w:val="28"/>
          <w:szCs w:val="28"/>
        </w:rPr>
        <w:t xml:space="preserve"> В активный словарь ребёнка вводим слова «высокий», «низкий»</w:t>
      </w:r>
    </w:p>
    <w:p w14:paraId="739A3C0E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703B88" w14:textId="212DC2E3" w:rsidR="003C09D1" w:rsidRPr="00701A9B" w:rsidRDefault="003C09D1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«Широкий-узкий»</w:t>
      </w:r>
    </w:p>
    <w:p w14:paraId="6E757333" w14:textId="7A4733E4" w:rsidR="003C09D1" w:rsidRDefault="003C09D1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различать</w:t>
      </w:r>
      <w:r w:rsidR="006A4A9D">
        <w:rPr>
          <w:rFonts w:ascii="Times New Roman" w:hAnsi="Times New Roman" w:cs="Times New Roman"/>
          <w:sz w:val="28"/>
          <w:szCs w:val="28"/>
        </w:rPr>
        <w:t xml:space="preserve"> и 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A9D">
        <w:rPr>
          <w:rFonts w:ascii="Times New Roman" w:hAnsi="Times New Roman" w:cs="Times New Roman"/>
          <w:sz w:val="28"/>
          <w:szCs w:val="28"/>
        </w:rPr>
        <w:t xml:space="preserve">широкие и узкие предметы  </w:t>
      </w:r>
    </w:p>
    <w:p w14:paraId="4287406C" w14:textId="28FEB64E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опроси</w:t>
      </w:r>
      <w:r w:rsidR="00701A9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ребёнка показать широкую щётку, узкую щётку, широкую и узкую ленту, широкое и узкое полотенце</w:t>
      </w:r>
    </w:p>
    <w:p w14:paraId="60CAF011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38109D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FC3249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243A90" w14:textId="21E20C3D" w:rsidR="006A4A9D" w:rsidRPr="00701A9B" w:rsidRDefault="006A4A9D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«Один-много»</w:t>
      </w:r>
    </w:p>
    <w:p w14:paraId="03DB43AB" w14:textId="74D0798B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находить один и много предметов, вводим в активный словарь ребёнка слова «один» «много»</w:t>
      </w:r>
    </w:p>
    <w:p w14:paraId="1923E59F" w14:textId="0C5CC298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редложить ребёнку на столе найти предметы,</w:t>
      </w:r>
      <w:r w:rsidR="007F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по одному</w:t>
      </w:r>
      <w:r w:rsidR="007F570B">
        <w:rPr>
          <w:rFonts w:ascii="Times New Roman" w:hAnsi="Times New Roman" w:cs="Times New Roman"/>
          <w:sz w:val="28"/>
          <w:szCs w:val="28"/>
        </w:rPr>
        <w:t>. Найти предметы, которых много.</w:t>
      </w:r>
    </w:p>
    <w:p w14:paraId="2AF58E2A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4AD10A" w14:textId="5DA20062" w:rsidR="007F570B" w:rsidRPr="00701A9B" w:rsidRDefault="007F570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«Когда это бывает?»</w:t>
      </w:r>
    </w:p>
    <w:p w14:paraId="32C347D4" w14:textId="791D2D02" w:rsidR="007F570B" w:rsidRDefault="007F570B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умение детей различать и называть времена года, вводим, </w:t>
      </w:r>
      <w:r w:rsidR="00C40E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активный словарь детей слова «зима», «весна» «лето» «осень»</w:t>
      </w:r>
    </w:p>
    <w:p w14:paraId="72F26A88" w14:textId="6093A5B9" w:rsidR="007F570B" w:rsidRDefault="007F570B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етям предлагаются</w:t>
      </w:r>
      <w:r w:rsidR="008001C8">
        <w:rPr>
          <w:rFonts w:ascii="Times New Roman" w:hAnsi="Times New Roman" w:cs="Times New Roman"/>
          <w:sz w:val="28"/>
          <w:szCs w:val="28"/>
        </w:rPr>
        <w:t xml:space="preserve"> картинки, на которых нарисованы различные времена года. Педагог называет одно из времён года, дети поднимают соответствующую картинку.</w:t>
      </w:r>
    </w:p>
    <w:p w14:paraId="6FD9E0D4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E128CA" w14:textId="1B498E04" w:rsidR="008001C8" w:rsidRPr="00701A9B" w:rsidRDefault="008001C8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мы делаем?»</w:t>
      </w:r>
    </w:p>
    <w:p w14:paraId="3C03D578" w14:textId="3655F496" w:rsidR="008001C8" w:rsidRDefault="008001C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различать и называть части суток «утро», «день», «вечер», «ночь»</w:t>
      </w:r>
      <w:r w:rsidR="00C40E01">
        <w:rPr>
          <w:rFonts w:ascii="Times New Roman" w:hAnsi="Times New Roman" w:cs="Times New Roman"/>
          <w:sz w:val="28"/>
          <w:szCs w:val="28"/>
        </w:rPr>
        <w:t>, их последовательность</w:t>
      </w:r>
    </w:p>
    <w:p w14:paraId="3B6FF8EE" w14:textId="33E7225E" w:rsidR="008001C8" w:rsidRDefault="008001C8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ети становятся в круг. Педагог предлагает показать детям, что они делают утром. Играющие изображают разные действия, но не называют их. Задача ведущего угадать, что изображают играющие. Затем игра продолжается, но вопрос задаётся о других частях суток.</w:t>
      </w:r>
    </w:p>
    <w:p w14:paraId="33ECD8E5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63F96C" w14:textId="451E3BE7" w:rsidR="00C40E01" w:rsidRPr="00701A9B" w:rsidRDefault="00C40E01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«Назови пропущенное слово»</w:t>
      </w:r>
    </w:p>
    <w:p w14:paraId="4B242829" w14:textId="1C9FDF96" w:rsidR="00C40E01" w:rsidRDefault="00C40E01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различать и назвать части суток, их последовательность</w:t>
      </w:r>
    </w:p>
    <w:p w14:paraId="195CD48E" w14:textId="414B27B9" w:rsidR="00C40E01" w:rsidRDefault="00C40E01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редл</w:t>
      </w:r>
      <w:r w:rsidR="00701A9B">
        <w:rPr>
          <w:rFonts w:ascii="Times New Roman" w:hAnsi="Times New Roman" w:cs="Times New Roman"/>
          <w:sz w:val="28"/>
          <w:szCs w:val="28"/>
        </w:rPr>
        <w:t>ожите</w:t>
      </w:r>
      <w:r>
        <w:rPr>
          <w:rFonts w:ascii="Times New Roman" w:hAnsi="Times New Roman" w:cs="Times New Roman"/>
          <w:sz w:val="28"/>
          <w:szCs w:val="28"/>
        </w:rPr>
        <w:t xml:space="preserve"> детям закончить предложения.-Если мы завтракаем утром, то </w:t>
      </w:r>
      <w:r w:rsidR="00D917CE">
        <w:rPr>
          <w:rFonts w:ascii="Times New Roman" w:hAnsi="Times New Roman" w:cs="Times New Roman"/>
          <w:sz w:val="28"/>
          <w:szCs w:val="28"/>
        </w:rPr>
        <w:t>обедаем…</w:t>
      </w:r>
      <w:r>
        <w:rPr>
          <w:rFonts w:ascii="Times New Roman" w:hAnsi="Times New Roman" w:cs="Times New Roman"/>
          <w:sz w:val="28"/>
          <w:szCs w:val="28"/>
        </w:rPr>
        <w:t>Днём ты обедаешь, а вечером…</w:t>
      </w:r>
      <w:r w:rsidR="0070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сейчас утро, то после утра будет…</w:t>
      </w:r>
      <w:r w:rsidR="0070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сейчас день, то после будет…</w:t>
      </w:r>
    </w:p>
    <w:p w14:paraId="578D227A" w14:textId="77777777" w:rsidR="00701A9B" w:rsidRDefault="00701A9B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55269B" w14:textId="7B3FBEF1" w:rsidR="008001C8" w:rsidRPr="00701A9B" w:rsidRDefault="00C40E01" w:rsidP="00C40E0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«Слушай команду»</w:t>
      </w:r>
    </w:p>
    <w:p w14:paraId="328D5D9E" w14:textId="787B06DA" w:rsidR="00C40E01" w:rsidRDefault="00C40E01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различать правые и левые части тела, вводим в активный словарь детей слова «правый», «левый»</w:t>
      </w:r>
    </w:p>
    <w:p w14:paraId="10FBD601" w14:textId="1D5DD7D8" w:rsidR="00C40E01" w:rsidRDefault="00C40E01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1A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1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</w:t>
      </w:r>
      <w:r w:rsidR="00701A9B">
        <w:rPr>
          <w:rFonts w:ascii="Times New Roman" w:hAnsi="Times New Roman" w:cs="Times New Roman"/>
          <w:sz w:val="28"/>
          <w:szCs w:val="28"/>
        </w:rPr>
        <w:t>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D917CE">
        <w:rPr>
          <w:rFonts w:ascii="Times New Roman" w:hAnsi="Times New Roman" w:cs="Times New Roman"/>
          <w:sz w:val="28"/>
          <w:szCs w:val="28"/>
        </w:rPr>
        <w:t>показать и</w:t>
      </w:r>
      <w:r>
        <w:rPr>
          <w:rFonts w:ascii="Times New Roman" w:hAnsi="Times New Roman" w:cs="Times New Roman"/>
          <w:sz w:val="28"/>
          <w:szCs w:val="28"/>
        </w:rPr>
        <w:t xml:space="preserve"> назвать правую руку, левую руку, левый глаз, правый глаз, правую ногу, левую ногу.</w:t>
      </w:r>
    </w:p>
    <w:p w14:paraId="6C2AADCC" w14:textId="77777777" w:rsidR="007F570B" w:rsidRDefault="007F570B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AE075D" w14:textId="77777777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09352" w14:textId="77777777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098A0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9833D0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66285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09572" w14:textId="77777777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4E0B5C" w14:textId="77777777" w:rsidR="006A4A9D" w:rsidRDefault="006A4A9D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35B8D3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0BD2E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98E5DD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E1539" w14:textId="77777777" w:rsidR="00D917CE" w:rsidRDefault="00D917CE" w:rsidP="00C4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0"/>
    <w:rsid w:val="00015FC0"/>
    <w:rsid w:val="000A3FF5"/>
    <w:rsid w:val="00217958"/>
    <w:rsid w:val="003A5A09"/>
    <w:rsid w:val="003C09D1"/>
    <w:rsid w:val="00485D60"/>
    <w:rsid w:val="00682C5E"/>
    <w:rsid w:val="006A4A9D"/>
    <w:rsid w:val="00701A9B"/>
    <w:rsid w:val="007F570B"/>
    <w:rsid w:val="008001C8"/>
    <w:rsid w:val="0098773A"/>
    <w:rsid w:val="009F4FB0"/>
    <w:rsid w:val="00C40E01"/>
    <w:rsid w:val="00D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BABF"/>
  <w15:chartTrackingRefBased/>
  <w15:docId w15:val="{E87C362E-12BB-422C-B2F0-D1017A6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7003-A56E-43FB-9733-E02FB7FD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2024-03-20T08:36:00Z</dcterms:created>
  <dcterms:modified xsi:type="dcterms:W3CDTF">2024-03-20T10:46:00Z</dcterms:modified>
</cp:coreProperties>
</file>