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79F47" w14:textId="500ED2FD" w:rsidR="00034B88" w:rsidRPr="00034B88" w:rsidRDefault="00034B88" w:rsidP="00034B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4B88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работы по формированию 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детей </w:t>
      </w:r>
      <w:r w:rsidRPr="00034B88">
        <w:rPr>
          <w:rFonts w:ascii="Times New Roman" w:hAnsi="Times New Roman" w:cs="Times New Roman"/>
          <w:b/>
          <w:bCs/>
          <w:sz w:val="28"/>
          <w:szCs w:val="28"/>
        </w:rPr>
        <w:t>дошкольн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возраста </w:t>
      </w:r>
      <w:r w:rsidRPr="00034B88">
        <w:rPr>
          <w:rFonts w:ascii="Times New Roman" w:hAnsi="Times New Roman" w:cs="Times New Roman"/>
          <w:b/>
          <w:bCs/>
          <w:sz w:val="28"/>
          <w:szCs w:val="28"/>
        </w:rPr>
        <w:t xml:space="preserve"> функциональной</w:t>
      </w:r>
      <w:proofErr w:type="gramEnd"/>
      <w:r w:rsidRPr="00034B88">
        <w:rPr>
          <w:rFonts w:ascii="Times New Roman" w:hAnsi="Times New Roman" w:cs="Times New Roman"/>
          <w:b/>
          <w:bCs/>
          <w:sz w:val="28"/>
          <w:szCs w:val="28"/>
        </w:rPr>
        <w:t xml:space="preserve"> грамотности</w:t>
      </w:r>
    </w:p>
    <w:p w14:paraId="02E64B93" w14:textId="77777777" w:rsidR="00034B88" w:rsidRPr="00034B88" w:rsidRDefault="00034B88" w:rsidP="00034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EE05A4" w14:textId="77777777" w:rsidR="00034B88" w:rsidRPr="00034B88" w:rsidRDefault="00034B88" w:rsidP="00034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Ведущей тенденцией отечественного образования, направленной на повышение его качества, является переход от обучения, которое базируется на получении теоретических знаний (представлений), к обучению, которое предполагает усиление практической направленности образования. Для человека важна не столько энциклопедическая грамотность, приобретенные знания и умения, сколько способность их применять для решения конкретных ситуаций и проблем, возникающих в реальной деятельности, т. е. важна функциональная грамотность.</w:t>
      </w:r>
    </w:p>
    <w:p w14:paraId="0636E360" w14:textId="77777777" w:rsidR="00034B88" w:rsidRPr="00034B88" w:rsidRDefault="00034B88" w:rsidP="00034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Функциональная грамотность рассматривается как 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деятельности. Необходимо принять во внимание, что за последние два десятилетия мировое научное сообщество значительно продвинулось в понимании сущности и структуры функциональной грамотности, ее интерпретации применительно к начальному, общему среднему, высшему, дополнительному образованию взрослых. Однако следует отметить, что малоизученной остается проблема формирования основ функциональной грамотности личности на этапе дошкольного детства. В то же время результаты отечественных и зарубежных психолого-педагогических научных трудов, положения международных исследований доказывают, что образование является успешным и эффективным в том случае, если дошкольный и последующие уровни строятся преемственно, следуют единым общефилософским и дидактическим принципам. Отмечается, что образовательный потенциал дошкольного образования, а также факторы, влияющие на развитие детей на ранних этапах, в значительной степени определяют успех в обучении в школе, воздействуют на образовательные стратегии детей и впоследствии имеют значение для стабильного развития общества и экономики в целом. Так, в результате исследования подтверждена прямая зависимость между достижениями 15-летних учащихся по читательской и математической грамотности и их охватом дошкольным образованием в возрасте до 6 лет. Таким образом, заложить основы функциональной грамотности, чтобы обеспечить дальнейшее эффективное образование на его последующих уровнях, целесообразно и возможно на этапе дошкольного детства с учетом его специфики и самоценности. Именно в этом возрасте создается базовая основа читательской, математической, естественно-научной и других видов грамотности, формирования предпосылок так называемых мягких навыков XXI века (коммуникация, креативность, кооперация, критическое мышление и др.) и личностных качеств (самостоятельность, инициативность, любознательность, толерантность, аккуратность и др.), что является той благодатной почвой, которая впоследствии помогает будущему школьнику приобретать знания, быть самостоятельным, уметь жить в социуме.</w:t>
      </w:r>
    </w:p>
    <w:p w14:paraId="3CDBE7C1" w14:textId="77777777" w:rsidR="00034B88" w:rsidRPr="00034B88" w:rsidRDefault="00034B88" w:rsidP="00034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lastRenderedPageBreak/>
        <w:t>Основу функциональной грамотности воспитанников дошкольного возраста составляют соответствующие их возрастным возможностям навыки: критическое мышление, креативность, коммуникативность, социальный и эмоциональный интеллект, кооперация и др.</w:t>
      </w:r>
    </w:p>
    <w:p w14:paraId="299874C1" w14:textId="77777777" w:rsidR="00034B88" w:rsidRPr="00034B88" w:rsidRDefault="00034B88" w:rsidP="00034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Критическое мышление — система суждений, которую применяют для анализа информации, интерпретации явлений, оценки событий, а также для последующего составления объективных выводов. Ребенок с развитым критическим мышлением обладает целым набором умений: анализировать и обобщать информацию, высказывать оценочные суждения и свою точку зрения о ней; выделять и называть различительные признаки в качестве основания для принятия решений; давать оценку содержания, подвергать сомнению услышанное; участвовать в диалоге при обсуждении, обосновывать свою точку зрения, применять аналитические навыки в самых разных игровых и жизненных ситуациях и др.</w:t>
      </w:r>
    </w:p>
    <w:p w14:paraId="6D101D09" w14:textId="77777777" w:rsidR="00034B88" w:rsidRPr="00034B88" w:rsidRDefault="00034B88" w:rsidP="00034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Креативность — творческие способности, проявляющиеся в мышлении, чувствах, общении, отдельных видах деятельности, характеризующие личность в целом или ее отдельные стороны и предполагающие принятие и создание чего-либо нового.</w:t>
      </w:r>
    </w:p>
    <w:p w14:paraId="3ACECB60" w14:textId="77777777" w:rsidR="00034B88" w:rsidRPr="00034B88" w:rsidRDefault="00034B88" w:rsidP="00034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Коммуникативность — способность к передаче информации в процессе общения, установлению контактов, связей; желание и умение поддерживать беседу, проявлять интерес к другим и вызывать его к себе.</w:t>
      </w:r>
    </w:p>
    <w:p w14:paraId="4D8D3D81" w14:textId="77777777" w:rsidR="00034B88" w:rsidRPr="00034B88" w:rsidRDefault="00034B88" w:rsidP="00034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Кооперация — взаимодействие, способствующее объединению, согласованию общих усилий и достижению положительных результатов при реализации совместной деятельности в команде.</w:t>
      </w:r>
    </w:p>
    <w:p w14:paraId="698C06B5" w14:textId="77777777" w:rsidR="00034B88" w:rsidRPr="00034B88" w:rsidRDefault="00034B88" w:rsidP="00034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Эмоциональный интеллект — когнитивная способность различать и понимать разнообразные эмоции, понимать намерения, мотивацию, желания других людей и свои собственные, осознанно регулировать свои эмоции и управлять эмоциями других в целях решения практических задач.</w:t>
      </w:r>
    </w:p>
    <w:p w14:paraId="224E1FCF" w14:textId="069D2380" w:rsidR="00034B88" w:rsidRPr="00034B88" w:rsidRDefault="00034B88" w:rsidP="00034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Социальный интеллект — интегральная когнитивно-социальная способность, обеспечивающая понимание состояний людей (эмоции, желания, намерения) как причину их взаимообусловленного поведения в межличностной ситуации и умение определять возможные способы опосредованного влияния на намерения других людей для достижения общих предметных и коммуникативных целей.</w:t>
      </w:r>
    </w:p>
    <w:p w14:paraId="2A27081D" w14:textId="77777777" w:rsidR="00034B88" w:rsidRPr="00034B88" w:rsidRDefault="00034B88" w:rsidP="00034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С целью формирования основ функциональной грамотности (работа с текстами и информацией) у воспитанников учреждений образования, реализующих образовательную программу дошкольного образования, целесообразно применять следующие типы заданий (игры, игровые упражнения, ситуации и др.).</w:t>
      </w:r>
    </w:p>
    <w:p w14:paraId="366F180D" w14:textId="77777777" w:rsidR="00034B88" w:rsidRPr="00034B88" w:rsidRDefault="00034B88" w:rsidP="00034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FA8A8E" w14:textId="77777777" w:rsidR="00034B88" w:rsidRPr="00034B88" w:rsidRDefault="00034B88" w:rsidP="00034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A24FA3" w14:textId="77777777" w:rsidR="00034B88" w:rsidRPr="00034B88" w:rsidRDefault="00034B88" w:rsidP="00034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D60931" w14:textId="77777777" w:rsidR="00034B88" w:rsidRPr="00034B88" w:rsidRDefault="00034B88" w:rsidP="00034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B62A2" w14:textId="77777777" w:rsidR="00034B88" w:rsidRPr="00034B88" w:rsidRDefault="00034B88" w:rsidP="00034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7756E9" w14:textId="19D42A71" w:rsidR="00034B88" w:rsidRPr="00034B88" w:rsidRDefault="00034B88" w:rsidP="00034B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4B88">
        <w:rPr>
          <w:rFonts w:ascii="Times New Roman" w:hAnsi="Times New Roman" w:cs="Times New Roman"/>
          <w:b/>
          <w:bCs/>
          <w:sz w:val="28"/>
          <w:szCs w:val="28"/>
        </w:rPr>
        <w:t>Критическое мышление</w:t>
      </w:r>
    </w:p>
    <w:p w14:paraId="134DE68A" w14:textId="77777777" w:rsidR="00034B88" w:rsidRPr="00034B88" w:rsidRDefault="00034B88" w:rsidP="00034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lastRenderedPageBreak/>
        <w:t>Задания, направленные на формирование умений:</w:t>
      </w:r>
    </w:p>
    <w:p w14:paraId="2FD5C304" w14:textId="77777777" w:rsidR="00034B88" w:rsidRPr="00034B88" w:rsidRDefault="00034B88" w:rsidP="00034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слушать содержание прочитанных вслух текстов художественного, познавательного, энциклопедического характера и др.;</w:t>
      </w:r>
    </w:p>
    <w:p w14:paraId="36A74C64" w14:textId="77777777" w:rsidR="00034B88" w:rsidRPr="00034B88" w:rsidRDefault="00034B88" w:rsidP="00034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задавать вопросы о содержании прочитанного, которое вызывает интерес: устанавливающие, направленные на выделение и идентификацию объекта; определительные, связанные с выделением признаков и свойств объектов, определением пространственных и временных характеристик; причинные, относящиеся к познанию взаимосвязи объектов, выявлению причин, закономерностей, сущности явлений; вопросы-гипотезы, выражающие предположение и др.;</w:t>
      </w:r>
    </w:p>
    <w:p w14:paraId="4B2A6D4C" w14:textId="77777777" w:rsidR="00034B88" w:rsidRPr="00034B88" w:rsidRDefault="00034B88" w:rsidP="00034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извлекать из содержания текста, в том числе закодированного в рисунке, информацию: рассмотреть карточки с условным изображением разных физических упражнений, раскодировать их, прочитать схему, выполнить упражнения и др.;</w:t>
      </w:r>
    </w:p>
    <w:p w14:paraId="1EFD38E3" w14:textId="77777777" w:rsidR="00034B88" w:rsidRDefault="00034B88" w:rsidP="00034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делать простые выводы, основываясь на содержании текста, а также на собственных размышлениях о прочитанном. Этому способствуют вопросы: «Почему?», «Что бы ты сделал в этой ситуации?», «Как ты думаешь?», «Почему ты так думаешь?» и др.;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A60CBE" w14:textId="7B6CFB9A" w:rsidR="00034B88" w:rsidRPr="00034B88" w:rsidRDefault="00034B88" w:rsidP="00034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высказывать предположения о причинах происходящего, в том числе понимание причинно-следственных связей в прочитанном тексте: выстраивание серии сюжетных картинок в определенной последовательности в зависимости от развития сюжета, времени суток и др.; рассказывание, что случилось и почему, с использованием при доказательстве союзов «так как», «если — то», слов «во-первых», «во-вторых»; формулирование в завершении рассуждения вывода, начинающегося словами «значит», «поэтому» и др.;</w:t>
      </w:r>
    </w:p>
    <w:p w14:paraId="78F2686D" w14:textId="77777777" w:rsidR="00034B88" w:rsidRDefault="00034B88" w:rsidP="00034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 xml:space="preserve">применять логические способы познания (анализ, синтез, сравнение, обобщение, классификация) для поиска ответов на интересующие вопросы по содержанию текстов: отгадывание загадок с опорой на картинку: выделение всех признаков, указанных в загадке, объединение их в доказательстве, последовательное расположение аргументов, использование необходимых средств </w:t>
      </w:r>
      <w:proofErr w:type="spellStart"/>
      <w:r w:rsidRPr="00034B88">
        <w:rPr>
          <w:rFonts w:ascii="Times New Roman" w:hAnsi="Times New Roman" w:cs="Times New Roman"/>
          <w:sz w:val="28"/>
          <w:szCs w:val="28"/>
        </w:rPr>
        <w:t>внутритекстовой</w:t>
      </w:r>
      <w:proofErr w:type="spellEnd"/>
      <w:r w:rsidRPr="00034B88">
        <w:rPr>
          <w:rFonts w:ascii="Times New Roman" w:hAnsi="Times New Roman" w:cs="Times New Roman"/>
          <w:sz w:val="28"/>
          <w:szCs w:val="28"/>
        </w:rPr>
        <w:t xml:space="preserve"> связи и др.;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различать истинные и ложные высказывания: чтение небылиц и перевертышей с последующим анализом их содержания с точки зрения достоверности фактов (К. Чуковский. «Путаница»; С. Маршак. «Вот какой рассеянный»; М. Карем. «Вы видели?» и др.), придумывание собственных небылиц или перевертышей и т. д.;</w:t>
      </w:r>
    </w:p>
    <w:p w14:paraId="41C23DE5" w14:textId="737C0C57" w:rsidR="00034B88" w:rsidRPr="00034B88" w:rsidRDefault="00034B88" w:rsidP="00034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анализировать разного рода проблемные ситуации, отраженные в текстах и разных источниках информации, находить альтернативные пути их разрешения: после чтения произведений художественной литературы и фольклора беседа по вопросам: «Что будет, если в сказке появится новый герой?», «Как медведю жить в теремке и не сломать его?», «Как козляткам не пустить волка в дом?», «Как можно помочь герою не замерзнуть ночью в лесу?» и др.</w:t>
      </w:r>
    </w:p>
    <w:p w14:paraId="072BE7EF" w14:textId="2917D1F3" w:rsidR="00034B88" w:rsidRPr="00034B88" w:rsidRDefault="00034B88" w:rsidP="00034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6D809C" w14:textId="77777777" w:rsidR="00034B88" w:rsidRPr="00034B88" w:rsidRDefault="00034B88" w:rsidP="00034B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4B88">
        <w:rPr>
          <w:rFonts w:ascii="Times New Roman" w:hAnsi="Times New Roman" w:cs="Times New Roman"/>
          <w:b/>
          <w:bCs/>
          <w:sz w:val="28"/>
          <w:szCs w:val="28"/>
        </w:rPr>
        <w:t>Креативность</w:t>
      </w:r>
    </w:p>
    <w:p w14:paraId="0DE95614" w14:textId="77777777" w:rsidR="00034B88" w:rsidRPr="00034B88" w:rsidRDefault="00034B88" w:rsidP="00034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lastRenderedPageBreak/>
        <w:t>Задания, направленные на формирование умений проявлять в деятельности собственную творческую активность: составление небольших рассказов; сочинение своего начала, завершение литературного произведения, восстановление порядка действий по картинкам, схемам, моделям и др.; сочинение описательных загадок и загадок со сравнением; устное иллюстрирование отрывков из текста; дополнение прочитанных книг своими версиями сюжетов, эпизодов, образов и др.</w:t>
      </w:r>
    </w:p>
    <w:p w14:paraId="4B97EEF1" w14:textId="77777777" w:rsidR="00034B88" w:rsidRPr="00034B88" w:rsidRDefault="00034B88" w:rsidP="00034B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B67DCD" w14:textId="77777777" w:rsidR="00034B88" w:rsidRPr="00034B88" w:rsidRDefault="00034B88" w:rsidP="00034B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4B88">
        <w:rPr>
          <w:rFonts w:ascii="Times New Roman" w:hAnsi="Times New Roman" w:cs="Times New Roman"/>
          <w:b/>
          <w:bCs/>
          <w:sz w:val="28"/>
          <w:szCs w:val="28"/>
        </w:rPr>
        <w:t>Коммуникативность</w:t>
      </w:r>
    </w:p>
    <w:p w14:paraId="09ABDA73" w14:textId="77777777" w:rsidR="00034B88" w:rsidRPr="00034B88" w:rsidRDefault="00034B88" w:rsidP="00034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Задания, направленные на формирование умений вступать в диалог, поддерживать и вести его, обмениваться информацией, задавать вопросы и отвечать на них, спорить, спокойно отстаивать свое мнение, убеждать, доказывать, приходить к общему мнению: инициирование взрослым диалогов с ребенком; вовлечение детей в диалоги со сверстниками в процессе сюжетно-ролевых, режиссерских и других игр, проектной деятельности, решения ситуационных задач проблемного характера и т. д.</w:t>
      </w:r>
    </w:p>
    <w:p w14:paraId="20E81AF6" w14:textId="77777777" w:rsidR="00034B88" w:rsidRPr="00034B88" w:rsidRDefault="00034B88" w:rsidP="00034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F1727" w14:textId="77777777" w:rsidR="00034B88" w:rsidRPr="00034B88" w:rsidRDefault="00034B88" w:rsidP="00034B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4B88">
        <w:rPr>
          <w:rFonts w:ascii="Times New Roman" w:hAnsi="Times New Roman" w:cs="Times New Roman"/>
          <w:b/>
          <w:bCs/>
          <w:sz w:val="28"/>
          <w:szCs w:val="28"/>
        </w:rPr>
        <w:t>Кооперация</w:t>
      </w:r>
    </w:p>
    <w:p w14:paraId="343958D7" w14:textId="77777777" w:rsidR="00034B88" w:rsidRPr="00034B88" w:rsidRDefault="00034B88" w:rsidP="00034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Задания, мотивирующие на участие в парных, групповых формах работы (коллективный пересказ текста, коллективное составление рассказа из опыта, по картине, последовательной сюжетной серии картинок и др.), направленные на формирование умения действовать целенаправленно в команде, сосредоточивать внимание на порученном задании, связанном с поиском, обработкой информации: повторить действия или слова другого ребенка, уметь подстроиться к субъекту общения, повторяя его действия, мимику, интонацию (игры «Зеркало», «Испорченный телефон», «Эхо» и др.).</w:t>
      </w:r>
    </w:p>
    <w:p w14:paraId="1711F0C5" w14:textId="77777777" w:rsidR="00034B88" w:rsidRPr="00034B88" w:rsidRDefault="00034B88" w:rsidP="00034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E860B" w14:textId="77777777" w:rsidR="00034B88" w:rsidRPr="00034B88" w:rsidRDefault="00034B88" w:rsidP="00034B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4B88">
        <w:rPr>
          <w:rFonts w:ascii="Times New Roman" w:hAnsi="Times New Roman" w:cs="Times New Roman"/>
          <w:b/>
          <w:bCs/>
          <w:sz w:val="28"/>
          <w:szCs w:val="28"/>
        </w:rPr>
        <w:t>Эмоциональный интеллект</w:t>
      </w:r>
    </w:p>
    <w:p w14:paraId="17993933" w14:textId="77777777" w:rsidR="00034B88" w:rsidRPr="00034B88" w:rsidRDefault="00034B88" w:rsidP="00034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Задания, направленные на формирование умений различать эмоции других и определять их причины, учиться управлять своим поведением в процессе совместной деятельности: чтение пиктограмм, схематично изображающих различные эмоциональные состояния; показ этюдов, отображающих различные эмоциональные состояния: «Сердитая девочка», «Провинившийся» и др.; придумывание историй про детей, которым было весело, грустно и т. д.; рисование случаев из своей жизни, когда было грустно, весело и т. д.; подбор слов, характеризующих эмоциональные состояния и др.</w:t>
      </w:r>
    </w:p>
    <w:p w14:paraId="6C341F49" w14:textId="77777777" w:rsidR="00034B88" w:rsidRPr="00034B88" w:rsidRDefault="00034B88" w:rsidP="00034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86D22" w14:textId="755716EF" w:rsidR="00034B88" w:rsidRPr="00034B88" w:rsidRDefault="00034B88" w:rsidP="00034B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4B88">
        <w:rPr>
          <w:rFonts w:ascii="Times New Roman" w:hAnsi="Times New Roman" w:cs="Times New Roman"/>
          <w:b/>
          <w:bCs/>
          <w:sz w:val="28"/>
          <w:szCs w:val="28"/>
        </w:rPr>
        <w:t>Социальный интеллект</w:t>
      </w:r>
    </w:p>
    <w:p w14:paraId="05EF75D7" w14:textId="77777777" w:rsidR="00034B88" w:rsidRPr="00034B88" w:rsidRDefault="00034B88" w:rsidP="00034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Задания, направленные на формирование умений:</w:t>
      </w:r>
    </w:p>
    <w:p w14:paraId="62D72081" w14:textId="77777777" w:rsidR="00034B88" w:rsidRPr="00034B88" w:rsidRDefault="00034B88" w:rsidP="00034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использовать эффективные стратегии поведения в процессе взаимодействия со сверстниками и взрослыми;</w:t>
      </w:r>
    </w:p>
    <w:p w14:paraId="7206F1C4" w14:textId="77777777" w:rsidR="00034B88" w:rsidRPr="00034B88" w:rsidRDefault="00034B88" w:rsidP="00034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справляться с конфликтными ситуациями, уважать потребности и права других;</w:t>
      </w:r>
    </w:p>
    <w:p w14:paraId="0F75E48B" w14:textId="77777777" w:rsidR="00034B88" w:rsidRPr="00034B88" w:rsidRDefault="00034B88" w:rsidP="00034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t>следовать социальным нормам поведения и правилам в разных видах деятельности;</w:t>
      </w:r>
    </w:p>
    <w:p w14:paraId="37B043C1" w14:textId="4866337A" w:rsidR="00034B88" w:rsidRPr="00034B88" w:rsidRDefault="00034B88" w:rsidP="00034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B88">
        <w:rPr>
          <w:rFonts w:ascii="Times New Roman" w:hAnsi="Times New Roman" w:cs="Times New Roman"/>
          <w:sz w:val="28"/>
          <w:szCs w:val="28"/>
        </w:rPr>
        <w:lastRenderedPageBreak/>
        <w:t xml:space="preserve">во взаимоотношениях со сверстниками и взрослыми самостоятельно разрешать простые конфликтные ситуации и др. (чтение текстов с последующей беседой, которые помогут сформировать интерес к социальному миру, расширить представления о микро- и макросоциальном окружении, познакомить с оптимальными формами поведения и развить коммуникативные способности: общение с родными, сверстниками и взрослыми, как правильно вести беседу, как правильно вести себя в общественных местах и др. Предполагается в процессе беседы </w:t>
      </w:r>
      <w:proofErr w:type="spellStart"/>
      <w:r w:rsidRPr="00034B88">
        <w:rPr>
          <w:rFonts w:ascii="Times New Roman" w:hAnsi="Times New Roman" w:cs="Times New Roman"/>
          <w:sz w:val="28"/>
          <w:szCs w:val="28"/>
        </w:rPr>
        <w:t>адресованность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B88">
        <w:rPr>
          <w:rFonts w:ascii="Times New Roman" w:hAnsi="Times New Roman" w:cs="Times New Roman"/>
          <w:sz w:val="28"/>
          <w:szCs w:val="28"/>
        </w:rPr>
        <w:t>к личному опыту ребенка).</w:t>
      </w:r>
    </w:p>
    <w:p w14:paraId="7058DE6F" w14:textId="22035816" w:rsidR="00034B88" w:rsidRPr="00034B88" w:rsidRDefault="00034B88" w:rsidP="00034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34B88">
        <w:rPr>
          <w:rFonts w:ascii="Times New Roman" w:hAnsi="Times New Roman" w:cs="Times New Roman"/>
          <w:sz w:val="28"/>
          <w:szCs w:val="28"/>
        </w:rPr>
        <w:t>Образовательный процесс, ориентированный на формирование основ функциональной грамотности у воспитанников учреждений образования, реализующих образовательную программу дошкольного образования, не требует радикальных изменений, но предполагает смещение акцентов в его содержании, обогащение его заданиями на развитие навыков и личностных качеств воспитанников: на основе базовых знаний (представлений) и умений осуществляется развитие критического мышления, креативности, коммуникативности, социального и эмоционального интеллекта, умения работать в команде и мобилизовывать знания (представления) и умения в новых ситуациях и при решении практических задач. Предметные знания (представления) и умения воспитанников являются опорой для решения заданий в реальных жизненных ситуациях.</w:t>
      </w:r>
    </w:p>
    <w:sectPr w:rsidR="00034B88" w:rsidRPr="00034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88"/>
    <w:rsid w:val="00034B88"/>
    <w:rsid w:val="004E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2BF7"/>
  <w15:chartTrackingRefBased/>
  <w15:docId w15:val="{26E983F6-95D7-4377-9E7D-B2B98D2E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B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B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4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4B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4B8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4B8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4B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4B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4B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4B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4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4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4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4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4B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4B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4B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4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4B8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4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1741</Words>
  <Characters>9928</Characters>
  <Application>Microsoft Office Word</Application>
  <DocSecurity>0</DocSecurity>
  <Lines>82</Lines>
  <Paragraphs>23</Paragraphs>
  <ScaleCrop>false</ScaleCrop>
  <Company/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2025-02-06T09:49:00Z</dcterms:created>
  <dcterms:modified xsi:type="dcterms:W3CDTF">2025-02-06T09:53:00Z</dcterms:modified>
</cp:coreProperties>
</file>