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FA68" w14:textId="77777777" w:rsidR="00571D3C" w:rsidRPr="00571D3C" w:rsidRDefault="00571D3C" w:rsidP="0057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D3C">
        <w:rPr>
          <w:rFonts w:ascii="Times New Roman" w:hAnsi="Times New Roman" w:cs="Times New Roman"/>
          <w:b/>
          <w:bCs/>
          <w:sz w:val="28"/>
          <w:szCs w:val="28"/>
        </w:rPr>
        <w:t>Консультация для воспитателей «Соблюдение личной гигиены воспитанников, как составляющая формирования здорового образа жизни»</w:t>
      </w:r>
    </w:p>
    <w:p w14:paraId="2AD2A0C1" w14:textId="5B95E10B" w:rsidR="00571D3C" w:rsidRPr="00571D3C" w:rsidRDefault="00571D3C" w:rsidP="0057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3C">
        <w:rPr>
          <w:rFonts w:ascii="Times New Roman" w:hAnsi="Times New Roman" w:cs="Times New Roman"/>
          <w:sz w:val="28"/>
          <w:szCs w:val="28"/>
        </w:rPr>
        <w:t xml:space="preserve">В процессе повседневного общения с детьми группы, педагогу необходимо воспитывать у них навыки личной и общественной гигиены, которым принадлежит первостепенная роль в предупреждении многих инфекционных заболеваний. Следует стремиться к тому, чтобы соблюдение правил личной гигиены стало для детей естественной потребностью, такой же, как потребность в пище, сне, отдыхе, игре, а навыки гигиены с возрастом постепенно совершенствовались и становились привычными. Вначале детей приучают к выполнению элементарных правил: мыть руки перед едой, после прогулки пользоваться туалетом, и по мере загрязнения. Постепенно следует побуждать детей к выполнению более сложных действий – мыть лицо, шею, руки. Часть этих гигиенических навыков формируется в семье, поэтому на этапе дошкольного детства необходимо вести разъяснительную и </w:t>
      </w:r>
      <w:proofErr w:type="gramStart"/>
      <w:r w:rsidRPr="00571D3C">
        <w:rPr>
          <w:rFonts w:ascii="Times New Roman" w:hAnsi="Times New Roman" w:cs="Times New Roman"/>
          <w:sz w:val="28"/>
          <w:szCs w:val="28"/>
        </w:rPr>
        <w:t>просветительную  работу</w:t>
      </w:r>
      <w:proofErr w:type="gramEnd"/>
      <w:r w:rsidRPr="00571D3C">
        <w:rPr>
          <w:rFonts w:ascii="Times New Roman" w:hAnsi="Times New Roman" w:cs="Times New Roman"/>
          <w:sz w:val="28"/>
          <w:szCs w:val="28"/>
        </w:rPr>
        <w:t xml:space="preserve"> с родителями, активно привлекая их гигиеническому воспитанию детей.</w:t>
      </w:r>
    </w:p>
    <w:p w14:paraId="29C2CE58" w14:textId="54F21F40" w:rsidR="00571D3C" w:rsidRPr="00571D3C" w:rsidRDefault="00571D3C" w:rsidP="0057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3C">
        <w:rPr>
          <w:rFonts w:ascii="Times New Roman" w:hAnsi="Times New Roman" w:cs="Times New Roman"/>
          <w:sz w:val="28"/>
          <w:szCs w:val="28"/>
        </w:rPr>
        <w:t xml:space="preserve">Начиная с 2,5- 3-летнего возраста ребенка приучают чистить зубы щеткой с мягкой щетиной, используя детскую зубную пасту. Эту процедуру нужно выполнять два раза в день – утром и перед сном или сразу после приема пищи. Ребёнку старше двух лет прививать привычку полоскать рот питьевой водой после каждого приема пищи. Дети среднего и старшего дошкольного возраста могут правильно осознанно выполнять все действия, связанные с гигиеной, понимая, что навыки эти могут им сохранить здоровье, не болеть, быть сильными, физически крепкими. Старшие дошкольники должны уметь пользоваться предметами личной гигиены: расческой, стаканом для полоскания, полотенцем и т.д.; понимать, что все предметы должны содержаться в чистоте и храниться в специальном месте. </w:t>
      </w:r>
    </w:p>
    <w:p w14:paraId="1BCABEDC" w14:textId="45547AA7" w:rsidR="00571D3C" w:rsidRPr="00571D3C" w:rsidRDefault="00571D3C" w:rsidP="0057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3C">
        <w:rPr>
          <w:rFonts w:ascii="Times New Roman" w:hAnsi="Times New Roman" w:cs="Times New Roman"/>
          <w:sz w:val="28"/>
          <w:szCs w:val="28"/>
        </w:rPr>
        <w:t>Формирование навыков личной гигиены неразрывно связано с воспитанием культуры поведения и понимания необходимости быть всегда опрятными, замечать недостатки в своей одежде и уметь их самостоятельно устранять.</w:t>
      </w:r>
    </w:p>
    <w:p w14:paraId="4C08CCAC" w14:textId="77777777" w:rsidR="00571D3C" w:rsidRPr="00571D3C" w:rsidRDefault="00571D3C" w:rsidP="0057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3C">
        <w:rPr>
          <w:rFonts w:ascii="Times New Roman" w:hAnsi="Times New Roman" w:cs="Times New Roman"/>
          <w:sz w:val="28"/>
          <w:szCs w:val="28"/>
        </w:rPr>
        <w:t>Приобретенные детьми первоначальные навыки гигиены целесообразно закреплять в тематических играх соответствующего содержания, которые можно проводить как в помещении, так и на участке. Тематические игры должны предусматривать возможность постепенного усложнения сюжета и способствовать совершенствованию приобретенных навыков, знаний и умений. Важно, чтобы игры были интересными и увлекательными для детей, способствовали активизации их творческой инициативы. При организации игр необходимо использовать разнообразные иллюстративные материалы к сказкам и рассказам, наглядные пособия, муляжи, игрушки. В процессе гигиенического воспитания и обучения педагог рассказывает детям о правилах гигиены и значении их повседневного проведения для охраны здоровья, формирует у них представления о пользе утренней гимнастики, физических упражнений, спортивных игр, плавания.</w:t>
      </w:r>
    </w:p>
    <w:p w14:paraId="18D8B42A" w14:textId="3EF12CE7" w:rsidR="00571D3C" w:rsidRPr="00571D3C" w:rsidRDefault="00571D3C" w:rsidP="0057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3C">
        <w:rPr>
          <w:rFonts w:ascii="Times New Roman" w:hAnsi="Times New Roman" w:cs="Times New Roman"/>
          <w:sz w:val="28"/>
          <w:szCs w:val="28"/>
        </w:rPr>
        <w:lastRenderedPageBreak/>
        <w:t>Детям дошкольного возраста необходимо прививать, кроме того, элементарные знания из области общественной гигиены, которые неразрывно связаны с личной гигиеной. Это – соблюдение чистоты и порядка в общественных местах. Ребёнок должен понимать, что нельзя сорить не только в квартире, группе, но и на улице, в скверах, парках, во дворах и в транспорте. Все эти сведения дети получают в процессе разнообразной деятельности, в каждом из режимных моментов воспитатель может найти то, что нужно запомнить, чтобы они хорошо усвоили нормы гигиенического поведения.</w:t>
      </w:r>
    </w:p>
    <w:p w14:paraId="0E6A3A62" w14:textId="4BD19463" w:rsidR="00571D3C" w:rsidRPr="00571D3C" w:rsidRDefault="00571D3C" w:rsidP="0057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3C">
        <w:rPr>
          <w:rFonts w:ascii="Times New Roman" w:hAnsi="Times New Roman" w:cs="Times New Roman"/>
          <w:sz w:val="28"/>
          <w:szCs w:val="28"/>
        </w:rPr>
        <w:t>Усвоение правил гигиены в большой мере зависит от условий, в которых живут и воспитываются дети. В каждой группе обязательно наличие всех принадлежностей для умывания, мытья рук, полоскания полости рта, проведения закаливающих процедур.</w:t>
      </w:r>
    </w:p>
    <w:p w14:paraId="08AF14C9" w14:textId="423679F3" w:rsidR="00571D3C" w:rsidRPr="00571D3C" w:rsidRDefault="00571D3C" w:rsidP="0057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3C">
        <w:rPr>
          <w:rFonts w:ascii="Times New Roman" w:hAnsi="Times New Roman" w:cs="Times New Roman"/>
          <w:sz w:val="28"/>
          <w:szCs w:val="28"/>
        </w:rPr>
        <w:t>Гигиенические знания детей следует закреплять и совершенствовать при проведении нерегламентированной деятельности и в беседах о культуре быта и экологии. Интересными для детей могут быть такие литературные произведения, как «Доктор Айболит», «Мойдодыр», «</w:t>
      </w:r>
      <w:proofErr w:type="spellStart"/>
      <w:r w:rsidRPr="00571D3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571D3C">
        <w:rPr>
          <w:rFonts w:ascii="Times New Roman" w:hAnsi="Times New Roman" w:cs="Times New Roman"/>
          <w:sz w:val="28"/>
          <w:szCs w:val="28"/>
        </w:rPr>
        <w:t xml:space="preserve"> горе» К. И. Чуковского; «Что такое хорошо и что такое плохо» В. В. Маяковского. На основе этих сюжетов можно разыграть маленькие сценки, распределив между детьми роли.</w:t>
      </w:r>
    </w:p>
    <w:p w14:paraId="561A4087" w14:textId="33FD4761" w:rsidR="00571D3C" w:rsidRPr="00571D3C" w:rsidRDefault="00571D3C" w:rsidP="0057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3C">
        <w:rPr>
          <w:rFonts w:ascii="Times New Roman" w:hAnsi="Times New Roman" w:cs="Times New Roman"/>
          <w:sz w:val="28"/>
          <w:szCs w:val="28"/>
        </w:rPr>
        <w:t xml:space="preserve">Навыки у детей </w:t>
      </w:r>
      <w:proofErr w:type="gramStart"/>
      <w:r w:rsidRPr="00571D3C">
        <w:rPr>
          <w:rFonts w:ascii="Times New Roman" w:hAnsi="Times New Roman" w:cs="Times New Roman"/>
          <w:sz w:val="28"/>
          <w:szCs w:val="28"/>
        </w:rPr>
        <w:t>будут  более</w:t>
      </w:r>
      <w:proofErr w:type="gramEnd"/>
      <w:r w:rsidRPr="00571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D3C">
        <w:rPr>
          <w:rFonts w:ascii="Times New Roman" w:hAnsi="Times New Roman" w:cs="Times New Roman"/>
          <w:sz w:val="28"/>
          <w:szCs w:val="28"/>
        </w:rPr>
        <w:t>прочными,  если</w:t>
      </w:r>
      <w:proofErr w:type="gramEnd"/>
      <w:r w:rsidRPr="00571D3C">
        <w:rPr>
          <w:rFonts w:ascii="Times New Roman" w:hAnsi="Times New Roman" w:cs="Times New Roman"/>
          <w:sz w:val="28"/>
          <w:szCs w:val="28"/>
        </w:rPr>
        <w:t xml:space="preserve"> они закрепляются постоянно в различных ситуациях. Важно, чтобы детям было интересно, и они могли видеть результаты своих действий, например, ребенку говорят, что он опрятно выглядит, что приятно есть за чистым, красиво накрытым столом и т.д.</w:t>
      </w:r>
    </w:p>
    <w:p w14:paraId="1EC74895" w14:textId="20C4ABBD" w:rsidR="00571D3C" w:rsidRPr="00571D3C" w:rsidRDefault="00571D3C" w:rsidP="0057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3C">
        <w:rPr>
          <w:rFonts w:ascii="Times New Roman" w:hAnsi="Times New Roman" w:cs="Times New Roman"/>
          <w:sz w:val="28"/>
          <w:szCs w:val="28"/>
        </w:rPr>
        <w:t>Ухаживая за растениями на участке, дети узнают, как правильно пользоваться предметами труда, инвентарем, соответствующим своему возрасту, как избежать травм. Старшим дошкольникам в доступной форме сообщают сведения о некоторых инфекционных заболеваниях, которые передаются через грязные руки, предметы. Для успешного усвоения детьми гигиенических норм и правил необходимо, чтобы все они неукоснительно выполнялись взрослыми, как в дошкольном учреждении, так и в семье. Взрослые собственным примером должны содействовать формированию у детей гигиенических навыков.</w:t>
      </w:r>
    </w:p>
    <w:p w14:paraId="2D2817BD" w14:textId="3C4794A5" w:rsidR="00571D3C" w:rsidRPr="00571D3C" w:rsidRDefault="00571D3C" w:rsidP="0057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3C">
        <w:rPr>
          <w:rFonts w:ascii="Times New Roman" w:hAnsi="Times New Roman" w:cs="Times New Roman"/>
          <w:sz w:val="28"/>
          <w:szCs w:val="28"/>
        </w:rPr>
        <w:t>Эффективность гигиенического воспитания и обучения дошкольников во многом зависит от внешнего вида и поведения окружающих его взрослых. Недопустимо, чтобы воспитатель или его помощник приходили в группу небрежно одетыми, непричесанными.  Следует постоянно помнить о том, что дети очень наблюдательны и склоны к подражанию, поэтому и педагог, и его помощник должны всегда быть для них образцом опрятности, чистоплотности и культуры поведения.</w:t>
      </w:r>
    </w:p>
    <w:p w14:paraId="4BE9CCFB" w14:textId="211E4187" w:rsidR="00571D3C" w:rsidRPr="00571D3C" w:rsidRDefault="00571D3C" w:rsidP="0057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3C">
        <w:rPr>
          <w:rFonts w:ascii="Times New Roman" w:hAnsi="Times New Roman" w:cs="Times New Roman"/>
          <w:sz w:val="28"/>
          <w:szCs w:val="28"/>
        </w:rPr>
        <w:t>Одновременно с гигиеническим воспитанием детей нужно знакомить с элементарными правилами безопасности жизнедеятельности. Им необходимо прививать знания и навыки, позволяющие избежать травм в разных ситуациях, формировать умения соблюдать осторожность в обращении с режущими предметами, дать представление об экологии.</w:t>
      </w:r>
    </w:p>
    <w:p w14:paraId="6369A5E7" w14:textId="77777777" w:rsidR="00571D3C" w:rsidRPr="00571D3C" w:rsidRDefault="00571D3C" w:rsidP="0057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D3C">
        <w:rPr>
          <w:rFonts w:ascii="Times New Roman" w:hAnsi="Times New Roman" w:cs="Times New Roman"/>
          <w:sz w:val="28"/>
          <w:szCs w:val="28"/>
        </w:rPr>
        <w:lastRenderedPageBreak/>
        <w:t>Дети должны знать, что нельзя принимать никаких лекарств и витаминов без контроля со стороны взрослых, а также брать угощения и подарки от неизвестных людей. Дошкольников необходимо приучать, также быть осторожными при контакте с незнакомыми тем более бездомными животными; обучать основным правилам безопасного поведения на улице.</w:t>
      </w:r>
    </w:p>
    <w:p w14:paraId="670E7E42" w14:textId="77777777" w:rsidR="00571D3C" w:rsidRPr="00571D3C" w:rsidRDefault="00571D3C" w:rsidP="0057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90012" w14:textId="4BA5C2B2" w:rsidR="00571D3C" w:rsidRPr="00571D3C" w:rsidRDefault="00571D3C" w:rsidP="0057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1D3C" w:rsidRPr="0057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3C"/>
    <w:rsid w:val="00571D3C"/>
    <w:rsid w:val="0074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1FDC"/>
  <w15:chartTrackingRefBased/>
  <w15:docId w15:val="{4D965CAF-D25D-4222-937F-F897E50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1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1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1D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1D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1D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1D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1D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1D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1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1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1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1D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1D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1D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1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1D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1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2025-06-10T09:08:00Z</dcterms:created>
  <dcterms:modified xsi:type="dcterms:W3CDTF">2025-06-10T09:10:00Z</dcterms:modified>
</cp:coreProperties>
</file>